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145881982"/>
        <w:docPartObj>
          <w:docPartGallery w:val="Cover Pages"/>
          <w:docPartUnique/>
        </w:docPartObj>
      </w:sdtPr>
      <w:sdtEndPr>
        <w:rPr>
          <w:rFonts w:cstheme="minorHAnsi"/>
          <w:b/>
          <w:bCs/>
          <w:color w:val="FFC000"/>
          <w:sz w:val="22"/>
          <w:szCs w:val="22"/>
        </w:rPr>
      </w:sdtEndPr>
      <w:sdtContent>
        <w:p w14:paraId="7AAA6BDD" w14:textId="140947AD" w:rsidR="00BF221A" w:rsidRDefault="00BF221A"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430F6C5F" wp14:editId="4375CEAC">
                <wp:simplePos x="0" y="0"/>
                <wp:positionH relativeFrom="column">
                  <wp:posOffset>-711200</wp:posOffset>
                </wp:positionH>
                <wp:positionV relativeFrom="paragraph">
                  <wp:posOffset>-952500</wp:posOffset>
                </wp:positionV>
                <wp:extent cx="7568318" cy="10769600"/>
                <wp:effectExtent l="0" t="0" r="1270" b="0"/>
                <wp:wrapNone/>
                <wp:docPr id="4" name="Imagen 4" descr="Imagen que contiene texto, persona, paraguas, fo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n 4" descr="Imagen que contiene texto, persona, paraguas, foto&#10;&#10;Descripción generada automáticamente"/>
                        <pic:cNvPicPr/>
                      </pic:nvPicPr>
                      <pic:blipFill rotWithShape="1"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90"/>
                        <a:stretch/>
                      </pic:blipFill>
                      <pic:spPr bwMode="auto">
                        <a:xfrm>
                          <a:off x="0" y="0"/>
                          <a:ext cx="7574385" cy="107782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E0E4106" w14:textId="55C925B8" w:rsidR="00BF221A" w:rsidRDefault="00BF221A">
          <w:pPr>
            <w:rPr>
              <w:rFonts w:cstheme="minorHAnsi"/>
              <w:b/>
              <w:bCs/>
              <w:color w:val="FFC000"/>
              <w:sz w:val="22"/>
              <w:szCs w:val="22"/>
            </w:rPr>
          </w:pPr>
          <w:r>
            <w:rPr>
              <w:rFonts w:cstheme="minorHAnsi"/>
              <w:b/>
              <w:bCs/>
              <w:color w:val="FFC000"/>
              <w:sz w:val="22"/>
              <w:szCs w:val="22"/>
            </w:rPr>
            <w:br w:type="page"/>
          </w:r>
        </w:p>
      </w:sdtContent>
    </w:sdt>
    <w:p w14:paraId="5EA8E2F3" w14:textId="20EB4DA4" w:rsidR="008475C3" w:rsidRPr="00D92694" w:rsidRDefault="008475C3" w:rsidP="008475C3">
      <w:pPr>
        <w:spacing w:after="240"/>
        <w:jc w:val="both"/>
        <w:rPr>
          <w:rFonts w:cstheme="minorHAnsi"/>
          <w:b/>
          <w:color w:val="FFC000"/>
          <w:sz w:val="22"/>
          <w:szCs w:val="22"/>
        </w:rPr>
      </w:pPr>
      <w:r w:rsidRPr="00D92694">
        <w:rPr>
          <w:rFonts w:cstheme="minorHAnsi"/>
          <w:b/>
          <w:color w:val="FFC000"/>
          <w:sz w:val="22"/>
          <w:szCs w:val="22"/>
        </w:rPr>
        <w:lastRenderedPageBreak/>
        <w:t>Del martes 30 de mayo al jueves 1 de junio de 2023</w:t>
      </w:r>
    </w:p>
    <w:p w14:paraId="10176C5B" w14:textId="77777777" w:rsidR="008475C3" w:rsidRPr="00D92694" w:rsidRDefault="008475C3" w:rsidP="008475C3">
      <w:pPr>
        <w:spacing w:after="240"/>
        <w:jc w:val="both"/>
        <w:rPr>
          <w:rFonts w:cstheme="minorHAnsi"/>
          <w:b/>
          <w:color w:val="FFC000"/>
          <w:sz w:val="22"/>
          <w:szCs w:val="22"/>
        </w:rPr>
      </w:pPr>
      <w:r w:rsidRPr="00D92694">
        <w:rPr>
          <w:rFonts w:cstheme="minorHAnsi"/>
          <w:b/>
          <w:color w:val="FFC000"/>
          <w:sz w:val="22"/>
          <w:szCs w:val="22"/>
        </w:rPr>
        <w:t>Madrid, España</w:t>
      </w:r>
    </w:p>
    <w:p w14:paraId="6DA49DFF" w14:textId="77777777" w:rsidR="008475C3" w:rsidRPr="00D92694" w:rsidRDefault="008475C3" w:rsidP="008475C3">
      <w:pPr>
        <w:spacing w:after="240"/>
        <w:jc w:val="both"/>
        <w:rPr>
          <w:rFonts w:cstheme="minorHAnsi"/>
          <w:b/>
          <w:bCs/>
          <w:color w:val="FFC000"/>
          <w:sz w:val="22"/>
          <w:szCs w:val="22"/>
        </w:rPr>
      </w:pPr>
      <w:r w:rsidRPr="00D92694">
        <w:rPr>
          <w:rFonts w:cstheme="minorHAnsi"/>
          <w:b/>
          <w:bCs/>
          <w:color w:val="FFC000"/>
          <w:sz w:val="22"/>
          <w:szCs w:val="22"/>
        </w:rPr>
        <w:t>VI CONGRESO IBEROAMERICANO CEAPI</w:t>
      </w:r>
    </w:p>
    <w:p w14:paraId="5F4E2FA7" w14:textId="77777777" w:rsidR="008475C3" w:rsidRPr="00D92694" w:rsidRDefault="008475C3" w:rsidP="008475C3">
      <w:pPr>
        <w:spacing w:after="240"/>
        <w:jc w:val="both"/>
        <w:rPr>
          <w:rFonts w:cstheme="minorHAnsi"/>
          <w:color w:val="002060"/>
          <w:sz w:val="22"/>
          <w:szCs w:val="22"/>
        </w:rPr>
      </w:pPr>
      <w:r w:rsidRPr="00D92694">
        <w:rPr>
          <w:rFonts w:cstheme="minorHAnsi"/>
          <w:color w:val="003250"/>
          <w:sz w:val="22"/>
          <w:szCs w:val="22"/>
        </w:rPr>
        <w:t>El Consejo Empresarial Alianza por Iberoamérica (CEAPI) celebrará el</w:t>
      </w:r>
      <w:r w:rsidRPr="00D92694">
        <w:rPr>
          <w:rFonts w:cstheme="minorHAnsi"/>
          <w:b/>
          <w:bCs/>
          <w:color w:val="003250"/>
          <w:sz w:val="22"/>
          <w:szCs w:val="22"/>
        </w:rPr>
        <w:t xml:space="preserve"> Congreso Iberoamericano CEAPI para </w:t>
      </w:r>
      <w:proofErr w:type="gramStart"/>
      <w:r w:rsidRPr="00D92694">
        <w:rPr>
          <w:rFonts w:cstheme="minorHAnsi"/>
          <w:b/>
          <w:bCs/>
          <w:color w:val="003250"/>
          <w:sz w:val="22"/>
          <w:szCs w:val="22"/>
        </w:rPr>
        <w:t>Presidentes</w:t>
      </w:r>
      <w:proofErr w:type="gramEnd"/>
      <w:r w:rsidRPr="00D92694">
        <w:rPr>
          <w:rFonts w:cstheme="minorHAnsi"/>
          <w:b/>
          <w:bCs/>
          <w:color w:val="003250"/>
          <w:sz w:val="22"/>
          <w:szCs w:val="22"/>
        </w:rPr>
        <w:t xml:space="preserve"> de Compañías y Familias Empresarias </w:t>
      </w:r>
      <w:r w:rsidRPr="00D92694">
        <w:rPr>
          <w:rFonts w:cstheme="minorHAnsi"/>
          <w:color w:val="003250"/>
          <w:sz w:val="22"/>
          <w:szCs w:val="22"/>
        </w:rPr>
        <w:t xml:space="preserve">bajo el título </w:t>
      </w:r>
      <w:r w:rsidRPr="00D92694">
        <w:rPr>
          <w:rFonts w:cstheme="minorHAnsi"/>
          <w:b/>
          <w:bCs/>
          <w:color w:val="002060"/>
          <w:sz w:val="22"/>
          <w:szCs w:val="22"/>
        </w:rPr>
        <w:t>‘</w:t>
      </w:r>
      <w:r w:rsidRPr="005C1B6A">
        <w:rPr>
          <w:b/>
          <w:i/>
          <w:color w:val="002060"/>
          <w:sz w:val="22"/>
          <w:szCs w:val="22"/>
        </w:rPr>
        <w:t>España el puente de Iberoamérica y Europa. El momento es ahora: la gran oportunidad’</w:t>
      </w:r>
      <w:r w:rsidRPr="005C1B6A">
        <w:rPr>
          <w:b/>
          <w:color w:val="002060"/>
          <w:sz w:val="22"/>
          <w:szCs w:val="22"/>
        </w:rPr>
        <w:t xml:space="preserve">. </w:t>
      </w:r>
    </w:p>
    <w:p w14:paraId="558708C9" w14:textId="7DE2914B" w:rsidR="008475C3" w:rsidRPr="00D92694" w:rsidRDefault="008475C3" w:rsidP="008475C3">
      <w:pPr>
        <w:spacing w:after="240"/>
        <w:jc w:val="both"/>
        <w:rPr>
          <w:rFonts w:cstheme="minorHAnsi"/>
          <w:color w:val="003250"/>
          <w:sz w:val="22"/>
          <w:szCs w:val="22"/>
        </w:rPr>
      </w:pPr>
      <w:r w:rsidRPr="00D92694">
        <w:rPr>
          <w:rFonts w:cstheme="minorHAnsi"/>
          <w:color w:val="003250"/>
          <w:sz w:val="22"/>
          <w:szCs w:val="22"/>
        </w:rPr>
        <w:t xml:space="preserve">Este año, la cita acogerá a más de </w:t>
      </w:r>
      <w:r w:rsidR="00071820">
        <w:rPr>
          <w:rFonts w:cstheme="minorHAnsi"/>
          <w:b/>
          <w:bCs/>
          <w:color w:val="003250"/>
          <w:sz w:val="22"/>
          <w:szCs w:val="22"/>
        </w:rPr>
        <w:t>350</w:t>
      </w:r>
      <w:r w:rsidRPr="00D92694">
        <w:rPr>
          <w:rFonts w:cstheme="minorHAnsi"/>
          <w:b/>
          <w:bCs/>
          <w:color w:val="003250"/>
          <w:sz w:val="22"/>
          <w:szCs w:val="22"/>
        </w:rPr>
        <w:t xml:space="preserve"> presidentes de las principales empresas </w:t>
      </w:r>
      <w:proofErr w:type="spellStart"/>
      <w:r w:rsidRPr="00D92694">
        <w:rPr>
          <w:rFonts w:cstheme="minorHAnsi"/>
          <w:b/>
          <w:bCs/>
          <w:color w:val="003250"/>
          <w:sz w:val="22"/>
          <w:szCs w:val="22"/>
        </w:rPr>
        <w:t>multiberoamericanas</w:t>
      </w:r>
      <w:proofErr w:type="spellEnd"/>
      <w:r w:rsidRPr="00D92694">
        <w:rPr>
          <w:rFonts w:cstheme="minorHAnsi"/>
          <w:b/>
          <w:bCs/>
          <w:color w:val="003250"/>
          <w:sz w:val="22"/>
          <w:szCs w:val="22"/>
        </w:rPr>
        <w:t xml:space="preserve"> con inversiones a ambos lados del </w:t>
      </w:r>
      <w:r w:rsidR="001D7447">
        <w:rPr>
          <w:rFonts w:cstheme="minorHAnsi"/>
          <w:b/>
          <w:bCs/>
          <w:color w:val="003250"/>
          <w:sz w:val="22"/>
          <w:szCs w:val="22"/>
        </w:rPr>
        <w:t>A</w:t>
      </w:r>
      <w:r w:rsidRPr="00D92694">
        <w:rPr>
          <w:rFonts w:cstheme="minorHAnsi"/>
          <w:b/>
          <w:bCs/>
          <w:color w:val="003250"/>
          <w:sz w:val="22"/>
          <w:szCs w:val="22"/>
        </w:rPr>
        <w:t>tlántico</w:t>
      </w:r>
      <w:r w:rsidRPr="00D92694">
        <w:rPr>
          <w:rFonts w:cstheme="minorHAnsi"/>
          <w:color w:val="003250"/>
          <w:sz w:val="22"/>
          <w:szCs w:val="22"/>
        </w:rPr>
        <w:t xml:space="preserve">, así como a líderes institucionales y familias empresarias de toda la región. Como temática preponderante abordará las </w:t>
      </w:r>
      <w:r w:rsidRPr="00D92694">
        <w:rPr>
          <w:rFonts w:cstheme="minorHAnsi"/>
          <w:b/>
          <w:bCs/>
          <w:color w:val="003250"/>
          <w:sz w:val="22"/>
          <w:szCs w:val="22"/>
        </w:rPr>
        <w:t>relaciones empresariales entre Latinoamérica y la Unión Europea</w:t>
      </w:r>
      <w:r w:rsidRPr="00D92694">
        <w:rPr>
          <w:rFonts w:cstheme="minorHAnsi"/>
          <w:color w:val="003250"/>
          <w:sz w:val="22"/>
          <w:szCs w:val="22"/>
        </w:rPr>
        <w:t>, con motivo de la Presidencia española de la UE durante el segundo semestre de 2023.</w:t>
      </w:r>
    </w:p>
    <w:p w14:paraId="3868EF2C" w14:textId="77777777" w:rsidR="008475C3" w:rsidRPr="00D92694" w:rsidRDefault="008475C3" w:rsidP="008475C3">
      <w:pPr>
        <w:spacing w:after="240"/>
        <w:jc w:val="both"/>
        <w:rPr>
          <w:rFonts w:cstheme="minorHAnsi"/>
          <w:color w:val="003250"/>
          <w:sz w:val="22"/>
          <w:szCs w:val="22"/>
        </w:rPr>
      </w:pPr>
      <w:r w:rsidRPr="00D92694">
        <w:rPr>
          <w:rFonts w:cstheme="minorHAnsi"/>
          <w:color w:val="003250"/>
          <w:sz w:val="22"/>
          <w:szCs w:val="22"/>
        </w:rPr>
        <w:t xml:space="preserve">El Congreso CEAPI, que reúne el mayor número de decisores latinoamericanos y los cargos institucionales más influyentes de la región, se basará en </w:t>
      </w:r>
      <w:r w:rsidRPr="00D92694">
        <w:rPr>
          <w:rFonts w:cstheme="minorHAnsi"/>
          <w:b/>
          <w:bCs/>
          <w:color w:val="003250"/>
          <w:sz w:val="22"/>
          <w:szCs w:val="22"/>
        </w:rPr>
        <w:t>conferencias plenarias y en sesiones de trabajo paralelas</w:t>
      </w:r>
      <w:r w:rsidRPr="00D92694">
        <w:rPr>
          <w:rFonts w:cstheme="minorHAnsi"/>
          <w:color w:val="003250"/>
          <w:sz w:val="22"/>
          <w:szCs w:val="22"/>
        </w:rPr>
        <w:t xml:space="preserve">. En los paneles se debatirán los grandes desafíos para fortalecer los vínculos entre la Unión Europea y </w:t>
      </w:r>
      <w:proofErr w:type="spellStart"/>
      <w:r w:rsidRPr="00D92694">
        <w:rPr>
          <w:rFonts w:cstheme="minorHAnsi"/>
          <w:color w:val="003250"/>
          <w:sz w:val="22"/>
          <w:szCs w:val="22"/>
        </w:rPr>
        <w:t>Latam</w:t>
      </w:r>
      <w:proofErr w:type="spellEnd"/>
      <w:r w:rsidRPr="00D92694">
        <w:rPr>
          <w:rFonts w:cstheme="minorHAnsi"/>
          <w:color w:val="003250"/>
          <w:sz w:val="22"/>
          <w:szCs w:val="22"/>
        </w:rPr>
        <w:t>.</w:t>
      </w:r>
    </w:p>
    <w:p w14:paraId="2CAC30E5" w14:textId="77777777" w:rsidR="008475C3" w:rsidRPr="00D92694" w:rsidRDefault="008475C3" w:rsidP="008475C3">
      <w:pPr>
        <w:spacing w:after="240"/>
        <w:jc w:val="both"/>
        <w:rPr>
          <w:rFonts w:cstheme="minorHAnsi"/>
          <w:color w:val="003250"/>
          <w:sz w:val="22"/>
          <w:szCs w:val="22"/>
        </w:rPr>
      </w:pPr>
      <w:r w:rsidRPr="00D92694">
        <w:rPr>
          <w:rFonts w:cstheme="minorHAnsi"/>
          <w:color w:val="003250"/>
          <w:sz w:val="22"/>
          <w:szCs w:val="22"/>
          <w:shd w:val="clear" w:color="auto" w:fill="FFFFFF"/>
        </w:rPr>
        <w:t xml:space="preserve">Las ponencias </w:t>
      </w:r>
      <w:r w:rsidRPr="00D92694">
        <w:rPr>
          <w:rFonts w:cstheme="minorHAnsi"/>
          <w:color w:val="003250"/>
          <w:sz w:val="22"/>
          <w:szCs w:val="22"/>
        </w:rPr>
        <w:t xml:space="preserve">incorporarán temas de debate como </w:t>
      </w:r>
      <w:r w:rsidRPr="00D92694">
        <w:rPr>
          <w:rFonts w:cstheme="minorHAnsi"/>
          <w:b/>
          <w:bCs/>
          <w:color w:val="003250"/>
          <w:sz w:val="22"/>
          <w:szCs w:val="22"/>
        </w:rPr>
        <w:t>innovación y digitalización, infraestructuras, turismo, materias primas y seguridad, energía, telecomunicaciones y conectividad, empresa familiar, mujer y liderazgo, y grandes inversiones, entre otros.</w:t>
      </w:r>
    </w:p>
    <w:p w14:paraId="64DC86B9" w14:textId="77777777" w:rsidR="008475C3" w:rsidRPr="00D92694" w:rsidRDefault="008475C3" w:rsidP="008475C3">
      <w:pPr>
        <w:spacing w:after="240"/>
        <w:jc w:val="both"/>
        <w:rPr>
          <w:rFonts w:cstheme="minorHAnsi"/>
          <w:color w:val="003250"/>
          <w:sz w:val="22"/>
          <w:szCs w:val="22"/>
        </w:rPr>
      </w:pPr>
      <w:r w:rsidRPr="00D92694">
        <w:rPr>
          <w:rFonts w:cstheme="minorHAnsi"/>
          <w:b/>
          <w:bCs/>
          <w:color w:val="003250"/>
          <w:sz w:val="22"/>
          <w:szCs w:val="22"/>
        </w:rPr>
        <w:t xml:space="preserve">El Museo Reina Sofía </w:t>
      </w:r>
      <w:r w:rsidRPr="00D92694">
        <w:rPr>
          <w:rFonts w:cstheme="minorHAnsi"/>
          <w:color w:val="003250"/>
          <w:sz w:val="22"/>
          <w:szCs w:val="22"/>
        </w:rPr>
        <w:t>será el emplazamiento perfecto para acoger el próximo</w:t>
      </w:r>
      <w:r w:rsidRPr="00D92694">
        <w:rPr>
          <w:rFonts w:cstheme="minorHAnsi"/>
          <w:b/>
          <w:bCs/>
          <w:color w:val="003250"/>
          <w:sz w:val="22"/>
          <w:szCs w:val="22"/>
        </w:rPr>
        <w:t xml:space="preserve"> Congreso Iberoamericano CEAPI. </w:t>
      </w:r>
      <w:r w:rsidRPr="00D92694">
        <w:rPr>
          <w:rFonts w:cstheme="minorHAnsi"/>
          <w:color w:val="003250"/>
          <w:sz w:val="22"/>
          <w:szCs w:val="22"/>
        </w:rPr>
        <w:t xml:space="preserve">Un espacio arquitectónico incomparable, formado por los edificios Sabatini y </w:t>
      </w:r>
      <w:proofErr w:type="spellStart"/>
      <w:r w:rsidRPr="00D92694">
        <w:rPr>
          <w:rFonts w:cstheme="minorHAnsi"/>
          <w:color w:val="003250"/>
          <w:sz w:val="22"/>
          <w:szCs w:val="22"/>
        </w:rPr>
        <w:t>Nouvel</w:t>
      </w:r>
      <w:proofErr w:type="spellEnd"/>
      <w:r w:rsidRPr="00D92694">
        <w:rPr>
          <w:rFonts w:cstheme="minorHAnsi"/>
          <w:color w:val="003250"/>
          <w:sz w:val="22"/>
          <w:szCs w:val="22"/>
        </w:rPr>
        <w:t>, que se adapta por su versatilidad a las diferentes actividades incluidas en uno de los mayores encuentros empresariales de Iberoamérica.</w:t>
      </w:r>
    </w:p>
    <w:p w14:paraId="7B29569F" w14:textId="77777777" w:rsidR="008475C3" w:rsidRPr="00D92694" w:rsidRDefault="008475C3" w:rsidP="008475C3">
      <w:pPr>
        <w:spacing w:after="240"/>
        <w:jc w:val="both"/>
        <w:rPr>
          <w:rFonts w:cstheme="minorHAnsi"/>
          <w:i/>
          <w:iCs/>
          <w:color w:val="003250"/>
          <w:sz w:val="22"/>
          <w:szCs w:val="22"/>
        </w:rPr>
      </w:pPr>
      <w:r w:rsidRPr="00D92694">
        <w:rPr>
          <w:rFonts w:cstheme="minorHAnsi"/>
          <w:color w:val="003250"/>
          <w:sz w:val="22"/>
          <w:szCs w:val="22"/>
        </w:rPr>
        <w:t xml:space="preserve">Los días de congreso ofrecen la oportunidad de intercambiar ideas, experiencias y propuestas, así como </w:t>
      </w:r>
      <w:r w:rsidRPr="00D92694">
        <w:rPr>
          <w:rStyle w:val="nfasis"/>
          <w:rFonts w:cstheme="minorHAnsi"/>
          <w:b/>
          <w:bCs/>
          <w:color w:val="003250"/>
          <w:sz w:val="22"/>
          <w:szCs w:val="22"/>
          <w:shd w:val="clear" w:color="auto" w:fill="FFFFFF"/>
        </w:rPr>
        <w:t xml:space="preserve">de </w:t>
      </w:r>
      <w:proofErr w:type="spellStart"/>
      <w:r w:rsidRPr="00D92694">
        <w:rPr>
          <w:rStyle w:val="nfasis"/>
          <w:rFonts w:cstheme="minorHAnsi"/>
          <w:b/>
          <w:bCs/>
          <w:color w:val="003250"/>
          <w:sz w:val="22"/>
          <w:szCs w:val="22"/>
          <w:shd w:val="clear" w:color="auto" w:fill="FFFFFF"/>
        </w:rPr>
        <w:t>networking</w:t>
      </w:r>
      <w:proofErr w:type="spellEnd"/>
      <w:r w:rsidRPr="00D92694">
        <w:rPr>
          <w:rStyle w:val="nfasis"/>
          <w:rFonts w:cstheme="minorHAnsi"/>
          <w:b/>
          <w:bCs/>
          <w:color w:val="003250"/>
          <w:sz w:val="22"/>
          <w:szCs w:val="22"/>
          <w:shd w:val="clear" w:color="auto" w:fill="FFFFFF"/>
        </w:rPr>
        <w:t xml:space="preserve"> </w:t>
      </w:r>
      <w:r w:rsidRPr="00D92694">
        <w:rPr>
          <w:rStyle w:val="nfasis"/>
          <w:rFonts w:cstheme="minorHAnsi"/>
          <w:b/>
          <w:bCs/>
          <w:i w:val="0"/>
          <w:iCs w:val="0"/>
          <w:color w:val="003250"/>
          <w:sz w:val="22"/>
          <w:szCs w:val="22"/>
          <w:shd w:val="clear" w:color="auto" w:fill="FFFFFF"/>
        </w:rPr>
        <w:t>y de inversión</w:t>
      </w:r>
      <w:r w:rsidRPr="00D92694">
        <w:rPr>
          <w:rStyle w:val="nfasis"/>
          <w:rFonts w:cstheme="minorHAnsi"/>
          <w:i w:val="0"/>
          <w:iCs w:val="0"/>
          <w:color w:val="003250"/>
          <w:sz w:val="22"/>
          <w:szCs w:val="22"/>
          <w:shd w:val="clear" w:color="auto" w:fill="FFFFFF"/>
        </w:rPr>
        <w:t xml:space="preserve"> para las empresas del territorio iberoamericano.</w:t>
      </w:r>
    </w:p>
    <w:p w14:paraId="7BED15C8" w14:textId="77777777" w:rsidR="008475C3" w:rsidRPr="00D92694" w:rsidRDefault="008475C3" w:rsidP="008475C3">
      <w:pPr>
        <w:spacing w:after="240"/>
        <w:jc w:val="both"/>
        <w:rPr>
          <w:rFonts w:cstheme="minorHAnsi"/>
          <w:b/>
          <w:color w:val="FFC000"/>
          <w:sz w:val="22"/>
          <w:szCs w:val="22"/>
        </w:rPr>
      </w:pPr>
      <w:r w:rsidRPr="00D92694">
        <w:rPr>
          <w:rFonts w:cstheme="minorHAnsi"/>
          <w:b/>
          <w:color w:val="FFC000"/>
          <w:sz w:val="22"/>
          <w:szCs w:val="22"/>
        </w:rPr>
        <w:t>ESTRUCTURA DEL CONGRESO</w:t>
      </w:r>
    </w:p>
    <w:p w14:paraId="51699BF5" w14:textId="77777777" w:rsidR="008475C3" w:rsidRPr="00D92694" w:rsidRDefault="008475C3" w:rsidP="008475C3">
      <w:pPr>
        <w:spacing w:after="240"/>
        <w:jc w:val="both"/>
        <w:rPr>
          <w:rFonts w:cstheme="minorHAnsi"/>
          <w:color w:val="002060"/>
          <w:sz w:val="22"/>
          <w:szCs w:val="22"/>
        </w:rPr>
      </w:pPr>
      <w:r w:rsidRPr="00D92694">
        <w:rPr>
          <w:rFonts w:cstheme="minorHAnsi"/>
          <w:b/>
          <w:bCs/>
          <w:color w:val="003250"/>
          <w:sz w:val="22"/>
          <w:szCs w:val="22"/>
        </w:rPr>
        <w:t>El VI Congreso CEAPI transcurrirá durante el 30 de mayo y 1 de junio en Madrid.</w:t>
      </w:r>
    </w:p>
    <w:p w14:paraId="5B90DB0C" w14:textId="3D43C4C9" w:rsidR="008475C3" w:rsidRPr="00D92694" w:rsidRDefault="008475C3" w:rsidP="008475C3">
      <w:pPr>
        <w:spacing w:after="240"/>
        <w:jc w:val="both"/>
        <w:rPr>
          <w:rFonts w:cstheme="minorHAnsi"/>
          <w:b/>
          <w:color w:val="003250"/>
          <w:sz w:val="22"/>
          <w:szCs w:val="22"/>
        </w:rPr>
      </w:pPr>
      <w:r w:rsidRPr="00D92694">
        <w:rPr>
          <w:rFonts w:cstheme="minorHAnsi"/>
          <w:color w:val="003250"/>
          <w:sz w:val="22"/>
          <w:szCs w:val="22"/>
        </w:rPr>
        <w:t xml:space="preserve">Precedidas por una </w:t>
      </w:r>
      <w:r w:rsidRPr="00D92694">
        <w:rPr>
          <w:rFonts w:cstheme="minorHAnsi"/>
          <w:b/>
          <w:color w:val="003250"/>
          <w:sz w:val="22"/>
          <w:szCs w:val="22"/>
        </w:rPr>
        <w:t xml:space="preserve">cena de inauguración </w:t>
      </w:r>
      <w:r w:rsidRPr="00D92694">
        <w:rPr>
          <w:rFonts w:cstheme="minorHAnsi"/>
          <w:color w:val="003250"/>
          <w:sz w:val="22"/>
          <w:szCs w:val="22"/>
        </w:rPr>
        <w:t xml:space="preserve">la noche del 30 de mayo, las jornadas del 31 de mayo y 1 de junio serán las principales de este Congreso, en las que se desarrollarán las </w:t>
      </w:r>
      <w:r w:rsidRPr="00D92694">
        <w:rPr>
          <w:rFonts w:cstheme="minorHAnsi"/>
          <w:b/>
          <w:color w:val="003250"/>
          <w:sz w:val="22"/>
          <w:szCs w:val="22"/>
        </w:rPr>
        <w:t>mesas de debate</w:t>
      </w:r>
      <w:r w:rsidRPr="00D92694">
        <w:rPr>
          <w:rFonts w:cstheme="minorHAnsi"/>
          <w:color w:val="003250"/>
          <w:sz w:val="22"/>
          <w:szCs w:val="22"/>
        </w:rPr>
        <w:t xml:space="preserve">. Además, el primero de estos días se celebrará la </w:t>
      </w:r>
      <w:r w:rsidRPr="00D92694">
        <w:rPr>
          <w:rFonts w:cstheme="minorHAnsi"/>
          <w:b/>
          <w:color w:val="003250"/>
          <w:sz w:val="22"/>
          <w:szCs w:val="22"/>
        </w:rPr>
        <w:t>cena oficial</w:t>
      </w:r>
      <w:r w:rsidR="007B4697">
        <w:rPr>
          <w:rFonts w:cstheme="minorHAnsi"/>
          <w:b/>
          <w:color w:val="003250"/>
          <w:sz w:val="22"/>
          <w:szCs w:val="22"/>
        </w:rPr>
        <w:t xml:space="preserve"> </w:t>
      </w:r>
      <w:r w:rsidR="007B4697" w:rsidRPr="007B4697">
        <w:rPr>
          <w:rFonts w:cstheme="minorHAnsi"/>
          <w:bCs/>
          <w:color w:val="003250"/>
          <w:sz w:val="22"/>
          <w:szCs w:val="22"/>
        </w:rPr>
        <w:t>en la que se otorgará el</w:t>
      </w:r>
      <w:r w:rsidR="007B4697">
        <w:rPr>
          <w:rFonts w:cstheme="minorHAnsi"/>
          <w:b/>
          <w:color w:val="003250"/>
          <w:sz w:val="22"/>
          <w:szCs w:val="22"/>
        </w:rPr>
        <w:t xml:space="preserve"> Reconocimiento Mujer, Empresa y Liderazgo</w:t>
      </w:r>
      <w:r w:rsidRPr="00D92694">
        <w:rPr>
          <w:rFonts w:cstheme="minorHAnsi"/>
          <w:b/>
          <w:color w:val="003250"/>
          <w:sz w:val="22"/>
          <w:szCs w:val="22"/>
        </w:rPr>
        <w:t>.</w:t>
      </w:r>
    </w:p>
    <w:p w14:paraId="5F303B6A" w14:textId="08735F07" w:rsidR="008475C3" w:rsidRPr="00D92694" w:rsidRDefault="008475C3" w:rsidP="008475C3">
      <w:pPr>
        <w:spacing w:after="240"/>
        <w:jc w:val="both"/>
        <w:rPr>
          <w:rFonts w:cstheme="minorHAnsi"/>
          <w:b/>
          <w:bCs/>
          <w:i/>
          <w:iCs/>
          <w:color w:val="003250"/>
          <w:sz w:val="22"/>
          <w:szCs w:val="22"/>
        </w:rPr>
      </w:pPr>
      <w:r w:rsidRPr="00D92694">
        <w:rPr>
          <w:rFonts w:cstheme="minorHAnsi"/>
          <w:color w:val="003250"/>
          <w:sz w:val="22"/>
          <w:szCs w:val="22"/>
        </w:rPr>
        <w:t>Durante la tarde del 1 de junio</w:t>
      </w:r>
      <w:r w:rsidR="00260F5F" w:rsidRPr="00D92694">
        <w:rPr>
          <w:rFonts w:cstheme="minorHAnsi"/>
          <w:color w:val="003250"/>
          <w:sz w:val="22"/>
          <w:szCs w:val="22"/>
        </w:rPr>
        <w:t xml:space="preserve">, </w:t>
      </w:r>
      <w:r w:rsidR="009B055D" w:rsidRPr="00D92694">
        <w:rPr>
          <w:rFonts w:cstheme="minorHAnsi"/>
          <w:color w:val="003250"/>
          <w:sz w:val="22"/>
          <w:szCs w:val="22"/>
        </w:rPr>
        <w:t xml:space="preserve">Casa de América acogerá la </w:t>
      </w:r>
      <w:r w:rsidR="009B055D" w:rsidRPr="00D92694">
        <w:rPr>
          <w:rFonts w:cstheme="minorHAnsi"/>
          <w:b/>
          <w:bCs/>
          <w:color w:val="003250"/>
          <w:sz w:val="22"/>
          <w:szCs w:val="22"/>
        </w:rPr>
        <w:t>Jornada Mujer, Empresa y Liderazgo en Iberoamérica.</w:t>
      </w:r>
    </w:p>
    <w:p w14:paraId="2D824E4B" w14:textId="137616FD" w:rsidR="00C108EC" w:rsidRPr="00D92694" w:rsidRDefault="00707860" w:rsidP="00C108EC">
      <w:pPr>
        <w:spacing w:after="240"/>
        <w:jc w:val="both"/>
        <w:rPr>
          <w:rFonts w:cstheme="minorHAnsi"/>
          <w:color w:val="003250"/>
          <w:sz w:val="22"/>
          <w:szCs w:val="22"/>
        </w:rPr>
      </w:pPr>
      <w:r w:rsidRPr="00D92694">
        <w:rPr>
          <w:rFonts w:cstheme="minorHAnsi"/>
          <w:color w:val="003250"/>
          <w:sz w:val="22"/>
          <w:szCs w:val="22"/>
        </w:rPr>
        <w:t>También en el marco del Congreso, del 2 al 4 de junio</w:t>
      </w:r>
      <w:r w:rsidR="008475C3" w:rsidRPr="00D92694">
        <w:rPr>
          <w:rFonts w:cstheme="minorHAnsi"/>
          <w:color w:val="003250"/>
          <w:sz w:val="22"/>
          <w:szCs w:val="22"/>
        </w:rPr>
        <w:t xml:space="preserve"> los asistentes podrán disfrutar de un </w:t>
      </w:r>
      <w:r w:rsidRPr="00D92694">
        <w:rPr>
          <w:rFonts w:cstheme="minorHAnsi"/>
          <w:b/>
          <w:bCs/>
          <w:color w:val="003250"/>
          <w:sz w:val="22"/>
          <w:szCs w:val="22"/>
        </w:rPr>
        <w:t>viaje a Extremadura</w:t>
      </w:r>
      <w:r w:rsidRPr="00D92694">
        <w:rPr>
          <w:rFonts w:cstheme="minorHAnsi"/>
          <w:color w:val="003250"/>
          <w:sz w:val="22"/>
          <w:szCs w:val="22"/>
        </w:rPr>
        <w:t xml:space="preserve">, en </w:t>
      </w:r>
      <w:r w:rsidR="008F22B5" w:rsidRPr="00D92694">
        <w:rPr>
          <w:rFonts w:cstheme="minorHAnsi"/>
          <w:color w:val="003250"/>
          <w:sz w:val="22"/>
          <w:szCs w:val="22"/>
        </w:rPr>
        <w:t xml:space="preserve">que se realizarán actividades como </w:t>
      </w:r>
      <w:r w:rsidR="005256FB" w:rsidRPr="00D92694">
        <w:rPr>
          <w:rFonts w:cstheme="minorHAnsi"/>
          <w:color w:val="003250"/>
          <w:sz w:val="22"/>
          <w:szCs w:val="22"/>
        </w:rPr>
        <w:t>una</w:t>
      </w:r>
      <w:r w:rsidR="00C108EC" w:rsidRPr="00D92694">
        <w:rPr>
          <w:rFonts w:cstheme="minorHAnsi"/>
          <w:color w:val="003250"/>
          <w:sz w:val="22"/>
          <w:szCs w:val="22"/>
        </w:rPr>
        <w:t xml:space="preserve"> cena en el restaurante</w:t>
      </w:r>
      <w:r w:rsidR="005256FB" w:rsidRPr="00D92694">
        <w:rPr>
          <w:rFonts w:cstheme="minorHAnsi"/>
          <w:color w:val="003250"/>
          <w:sz w:val="22"/>
          <w:szCs w:val="22"/>
        </w:rPr>
        <w:t xml:space="preserve"> </w:t>
      </w:r>
      <w:r w:rsidR="00C108EC" w:rsidRPr="00D92694">
        <w:rPr>
          <w:rFonts w:cstheme="minorHAnsi"/>
          <w:color w:val="003250"/>
          <w:sz w:val="22"/>
          <w:szCs w:val="22"/>
        </w:rPr>
        <w:t>Atrio</w:t>
      </w:r>
      <w:r w:rsidR="005256FB" w:rsidRPr="00D92694">
        <w:rPr>
          <w:rFonts w:cstheme="minorHAnsi"/>
          <w:color w:val="003250"/>
          <w:sz w:val="22"/>
          <w:szCs w:val="22"/>
        </w:rPr>
        <w:t xml:space="preserve"> </w:t>
      </w:r>
      <w:r w:rsidR="001C65CF" w:rsidRPr="00D92694">
        <w:rPr>
          <w:rFonts w:cstheme="minorHAnsi"/>
          <w:color w:val="003250"/>
          <w:sz w:val="22"/>
          <w:szCs w:val="22"/>
        </w:rPr>
        <w:t>-</w:t>
      </w:r>
      <w:r w:rsidR="005256FB" w:rsidRPr="00D92694">
        <w:rPr>
          <w:rFonts w:cstheme="minorHAnsi"/>
          <w:color w:val="003250"/>
          <w:sz w:val="22"/>
          <w:szCs w:val="22"/>
        </w:rPr>
        <w:t>premiado con tres estrellas Michelin</w:t>
      </w:r>
      <w:r w:rsidR="00BA0476" w:rsidRPr="00D92694">
        <w:rPr>
          <w:rFonts w:cstheme="minorHAnsi"/>
          <w:color w:val="003250"/>
          <w:sz w:val="22"/>
          <w:szCs w:val="22"/>
        </w:rPr>
        <w:t xml:space="preserve">-, </w:t>
      </w:r>
      <w:r w:rsidR="005256FB" w:rsidRPr="00D92694">
        <w:rPr>
          <w:rFonts w:cstheme="minorHAnsi"/>
          <w:color w:val="003250"/>
          <w:sz w:val="22"/>
          <w:szCs w:val="22"/>
        </w:rPr>
        <w:t>un</w:t>
      </w:r>
      <w:r w:rsidR="00762827" w:rsidRPr="00D92694">
        <w:rPr>
          <w:rFonts w:cstheme="minorHAnsi"/>
          <w:color w:val="003250"/>
          <w:sz w:val="22"/>
          <w:szCs w:val="22"/>
        </w:rPr>
        <w:t xml:space="preserve"> paseo por el</w:t>
      </w:r>
      <w:r w:rsidR="00C108EC" w:rsidRPr="00D92694">
        <w:rPr>
          <w:rFonts w:cstheme="minorHAnsi"/>
          <w:color w:val="003250"/>
          <w:sz w:val="22"/>
          <w:szCs w:val="22"/>
        </w:rPr>
        <w:t xml:space="preserve"> </w:t>
      </w:r>
      <w:r w:rsidR="00D4050F" w:rsidRPr="00D92694">
        <w:rPr>
          <w:rFonts w:cstheme="minorHAnsi"/>
          <w:color w:val="003250"/>
          <w:sz w:val="22"/>
          <w:szCs w:val="22"/>
        </w:rPr>
        <w:t xml:space="preserve">museo y </w:t>
      </w:r>
      <w:r w:rsidR="00762827" w:rsidRPr="00D92694">
        <w:rPr>
          <w:rFonts w:cstheme="minorHAnsi"/>
          <w:color w:val="003250"/>
          <w:sz w:val="22"/>
          <w:szCs w:val="22"/>
        </w:rPr>
        <w:t>e</w:t>
      </w:r>
      <w:r w:rsidR="00D4050F" w:rsidRPr="00D92694">
        <w:rPr>
          <w:rFonts w:cstheme="minorHAnsi"/>
          <w:color w:val="003250"/>
          <w:sz w:val="22"/>
          <w:szCs w:val="22"/>
        </w:rPr>
        <w:t xml:space="preserve">l tentadero de la </w:t>
      </w:r>
      <w:r w:rsidR="00C108EC" w:rsidRPr="00D92694">
        <w:rPr>
          <w:rFonts w:cstheme="minorHAnsi"/>
          <w:color w:val="003250"/>
          <w:sz w:val="22"/>
          <w:szCs w:val="22"/>
        </w:rPr>
        <w:t>Finca de Victorino Martín</w:t>
      </w:r>
      <w:r w:rsidR="00762827" w:rsidRPr="00D92694">
        <w:rPr>
          <w:rFonts w:cstheme="minorHAnsi"/>
          <w:color w:val="003250"/>
          <w:sz w:val="22"/>
          <w:szCs w:val="22"/>
        </w:rPr>
        <w:t xml:space="preserve">, </w:t>
      </w:r>
      <w:r w:rsidR="001C65CF" w:rsidRPr="00D92694">
        <w:rPr>
          <w:rFonts w:cstheme="minorHAnsi"/>
          <w:color w:val="003250"/>
          <w:sz w:val="22"/>
          <w:szCs w:val="22"/>
        </w:rPr>
        <w:t>dos</w:t>
      </w:r>
      <w:r w:rsidR="00762827" w:rsidRPr="00D92694">
        <w:rPr>
          <w:rFonts w:cstheme="minorHAnsi"/>
          <w:color w:val="003250"/>
          <w:sz w:val="22"/>
          <w:szCs w:val="22"/>
        </w:rPr>
        <w:t xml:space="preserve"> visita</w:t>
      </w:r>
      <w:r w:rsidR="001C65CF" w:rsidRPr="00D92694">
        <w:rPr>
          <w:rFonts w:cstheme="minorHAnsi"/>
          <w:color w:val="003250"/>
          <w:sz w:val="22"/>
          <w:szCs w:val="22"/>
        </w:rPr>
        <w:t>s</w:t>
      </w:r>
      <w:r w:rsidR="00762827" w:rsidRPr="00D92694">
        <w:rPr>
          <w:rFonts w:cstheme="minorHAnsi"/>
          <w:color w:val="003250"/>
          <w:sz w:val="22"/>
          <w:szCs w:val="22"/>
        </w:rPr>
        <w:t xml:space="preserve"> guiada</w:t>
      </w:r>
      <w:r w:rsidR="001C65CF" w:rsidRPr="00D92694">
        <w:rPr>
          <w:rFonts w:cstheme="minorHAnsi"/>
          <w:color w:val="003250"/>
          <w:sz w:val="22"/>
          <w:szCs w:val="22"/>
        </w:rPr>
        <w:t>s, una</w:t>
      </w:r>
      <w:r w:rsidR="00762827" w:rsidRPr="00D92694">
        <w:rPr>
          <w:rFonts w:cstheme="minorHAnsi"/>
          <w:color w:val="003250"/>
          <w:sz w:val="22"/>
          <w:szCs w:val="22"/>
        </w:rPr>
        <w:t xml:space="preserve"> </w:t>
      </w:r>
      <w:r w:rsidR="00C108EC" w:rsidRPr="00D92694">
        <w:rPr>
          <w:rFonts w:cstheme="minorHAnsi"/>
          <w:color w:val="003250"/>
          <w:sz w:val="22"/>
          <w:szCs w:val="22"/>
        </w:rPr>
        <w:t>por Cáceres</w:t>
      </w:r>
      <w:r w:rsidR="001C65CF" w:rsidRPr="00D92694">
        <w:rPr>
          <w:rFonts w:cstheme="minorHAnsi"/>
          <w:color w:val="003250"/>
          <w:sz w:val="22"/>
          <w:szCs w:val="22"/>
        </w:rPr>
        <w:t xml:space="preserve"> y otra por Trujillo, y </w:t>
      </w:r>
      <w:r w:rsidR="00762827" w:rsidRPr="00D92694">
        <w:rPr>
          <w:rFonts w:cstheme="minorHAnsi"/>
          <w:color w:val="003250"/>
          <w:sz w:val="22"/>
          <w:szCs w:val="22"/>
        </w:rPr>
        <w:t>una c</w:t>
      </w:r>
      <w:r w:rsidR="00C108EC" w:rsidRPr="00D92694">
        <w:rPr>
          <w:rFonts w:cstheme="minorHAnsi"/>
          <w:color w:val="003250"/>
          <w:sz w:val="22"/>
          <w:szCs w:val="22"/>
        </w:rPr>
        <w:t xml:space="preserve">ena en </w:t>
      </w:r>
      <w:r w:rsidR="00762827" w:rsidRPr="00D92694">
        <w:rPr>
          <w:rFonts w:cstheme="minorHAnsi"/>
          <w:color w:val="003250"/>
          <w:sz w:val="22"/>
          <w:szCs w:val="22"/>
        </w:rPr>
        <w:t xml:space="preserve">el </w:t>
      </w:r>
      <w:r w:rsidR="00C108EC" w:rsidRPr="00D92694">
        <w:rPr>
          <w:rFonts w:cstheme="minorHAnsi"/>
          <w:color w:val="003250"/>
          <w:sz w:val="22"/>
          <w:szCs w:val="22"/>
        </w:rPr>
        <w:t>restaurante Torre de Sande</w:t>
      </w:r>
      <w:r w:rsidR="001C65CF" w:rsidRPr="00D92694">
        <w:rPr>
          <w:rFonts w:cstheme="minorHAnsi"/>
          <w:color w:val="003250"/>
          <w:sz w:val="22"/>
          <w:szCs w:val="22"/>
        </w:rPr>
        <w:t>.</w:t>
      </w:r>
    </w:p>
    <w:p w14:paraId="1AD64DD8" w14:textId="77777777" w:rsidR="008475C3" w:rsidRPr="00D92694" w:rsidRDefault="008475C3" w:rsidP="008475C3">
      <w:pPr>
        <w:spacing w:before="54" w:after="240"/>
        <w:jc w:val="both"/>
        <w:rPr>
          <w:rFonts w:cstheme="minorHAnsi"/>
          <w:color w:val="003250"/>
          <w:sz w:val="22"/>
          <w:szCs w:val="22"/>
        </w:rPr>
      </w:pPr>
      <w:r w:rsidRPr="00D92694">
        <w:rPr>
          <w:rFonts w:cstheme="minorHAnsi"/>
          <w:b/>
          <w:bCs/>
          <w:color w:val="003250"/>
          <w:sz w:val="22"/>
          <w:szCs w:val="22"/>
        </w:rPr>
        <w:t>FORMATO</w:t>
      </w:r>
    </w:p>
    <w:p w14:paraId="2A751E6D" w14:textId="77777777" w:rsidR="008475C3" w:rsidRPr="00D92694" w:rsidRDefault="008475C3" w:rsidP="008475C3">
      <w:pPr>
        <w:pStyle w:val="Prrafodelista"/>
        <w:numPr>
          <w:ilvl w:val="0"/>
          <w:numId w:val="1"/>
        </w:numPr>
        <w:spacing w:before="27" w:after="240" w:line="240" w:lineRule="auto"/>
        <w:jc w:val="both"/>
        <w:rPr>
          <w:rFonts w:eastAsia="Times New Roman" w:cstheme="minorHAnsi"/>
          <w:color w:val="003250"/>
        </w:rPr>
      </w:pPr>
      <w:r w:rsidRPr="00D92694">
        <w:rPr>
          <w:rFonts w:eastAsia="Times New Roman" w:cstheme="minorHAnsi"/>
          <w:color w:val="003250"/>
        </w:rPr>
        <w:t>Congreso presencial.</w:t>
      </w:r>
    </w:p>
    <w:p w14:paraId="6A1D15F5" w14:textId="77777777" w:rsidR="008475C3" w:rsidRPr="00D92694" w:rsidRDefault="008475C3" w:rsidP="008475C3">
      <w:pPr>
        <w:pStyle w:val="Prrafodelista"/>
        <w:numPr>
          <w:ilvl w:val="0"/>
          <w:numId w:val="1"/>
        </w:numPr>
        <w:spacing w:after="240" w:line="240" w:lineRule="auto"/>
        <w:jc w:val="both"/>
        <w:rPr>
          <w:rFonts w:eastAsia="Times New Roman" w:cstheme="minorHAnsi"/>
          <w:color w:val="003250"/>
        </w:rPr>
      </w:pPr>
      <w:r w:rsidRPr="00D92694">
        <w:rPr>
          <w:rFonts w:eastAsia="Times New Roman" w:cstheme="minorHAnsi"/>
          <w:color w:val="003250"/>
        </w:rPr>
        <w:t>Conferencias plenarias y sesiones paralelas las que saldrán partes de la declaración final del congreso.</w:t>
      </w:r>
    </w:p>
    <w:p w14:paraId="78E05A73" w14:textId="77777777" w:rsidR="008475C3" w:rsidRPr="00D92694" w:rsidRDefault="008475C3" w:rsidP="008475C3">
      <w:pPr>
        <w:pStyle w:val="Prrafodelista"/>
        <w:numPr>
          <w:ilvl w:val="0"/>
          <w:numId w:val="1"/>
        </w:numPr>
        <w:spacing w:before="1" w:after="240" w:line="240" w:lineRule="auto"/>
        <w:jc w:val="both"/>
        <w:rPr>
          <w:rFonts w:eastAsia="Times New Roman" w:cstheme="minorHAnsi"/>
          <w:color w:val="003250"/>
        </w:rPr>
      </w:pPr>
      <w:r w:rsidRPr="00D92694">
        <w:rPr>
          <w:rFonts w:eastAsia="Times New Roman" w:cstheme="minorHAnsi"/>
          <w:color w:val="003250"/>
        </w:rPr>
        <w:t xml:space="preserve">Participación de todos los asistentes en grupos de trabajo y </w:t>
      </w:r>
      <w:proofErr w:type="spellStart"/>
      <w:r w:rsidRPr="00D92694">
        <w:rPr>
          <w:rFonts w:eastAsia="Times New Roman" w:cstheme="minorHAnsi"/>
          <w:i/>
          <w:iCs/>
          <w:color w:val="003250"/>
        </w:rPr>
        <w:t>networking</w:t>
      </w:r>
      <w:proofErr w:type="spellEnd"/>
      <w:r w:rsidRPr="00D92694">
        <w:rPr>
          <w:rFonts w:eastAsia="Times New Roman" w:cstheme="minorHAnsi"/>
          <w:color w:val="003250"/>
        </w:rPr>
        <w:t>.</w:t>
      </w:r>
    </w:p>
    <w:p w14:paraId="51FAF70C" w14:textId="77777777" w:rsidR="008475C3" w:rsidRPr="00D92694" w:rsidRDefault="008475C3" w:rsidP="008475C3">
      <w:pPr>
        <w:spacing w:before="120" w:after="240"/>
        <w:jc w:val="both"/>
        <w:rPr>
          <w:rFonts w:cstheme="minorHAnsi"/>
          <w:b/>
          <w:color w:val="003250"/>
          <w:sz w:val="22"/>
          <w:szCs w:val="22"/>
        </w:rPr>
      </w:pPr>
      <w:r w:rsidRPr="00D92694">
        <w:rPr>
          <w:rFonts w:cstheme="minorHAnsi"/>
          <w:b/>
          <w:color w:val="003250"/>
          <w:sz w:val="22"/>
          <w:szCs w:val="22"/>
        </w:rPr>
        <w:lastRenderedPageBreak/>
        <w:t xml:space="preserve">OBJETIVOS </w:t>
      </w:r>
    </w:p>
    <w:p w14:paraId="23E45836" w14:textId="062BCE9F" w:rsidR="008475C3" w:rsidRPr="00D92694" w:rsidRDefault="008475C3" w:rsidP="008475C3">
      <w:pPr>
        <w:pStyle w:val="Prrafodelista"/>
        <w:numPr>
          <w:ilvl w:val="0"/>
          <w:numId w:val="3"/>
        </w:numPr>
        <w:spacing w:line="240" w:lineRule="auto"/>
        <w:jc w:val="both"/>
        <w:rPr>
          <w:rFonts w:cstheme="minorHAnsi"/>
          <w:color w:val="002060"/>
        </w:rPr>
      </w:pPr>
      <w:r w:rsidRPr="00D92694">
        <w:rPr>
          <w:rFonts w:cstheme="minorHAnsi"/>
          <w:color w:val="002060"/>
        </w:rPr>
        <w:t xml:space="preserve">Analizar </w:t>
      </w:r>
      <w:r w:rsidR="00D805C0" w:rsidRPr="00D92694">
        <w:rPr>
          <w:rFonts w:cstheme="minorHAnsi"/>
          <w:color w:val="002060"/>
        </w:rPr>
        <w:t xml:space="preserve">las oportunidades </w:t>
      </w:r>
      <w:r w:rsidR="00900B28" w:rsidRPr="00D92694">
        <w:rPr>
          <w:rFonts w:cstheme="minorHAnsi"/>
          <w:color w:val="002060"/>
        </w:rPr>
        <w:t xml:space="preserve">de </w:t>
      </w:r>
      <w:r w:rsidR="009026C6" w:rsidRPr="00D92694">
        <w:rPr>
          <w:rFonts w:cstheme="minorHAnsi"/>
          <w:color w:val="002060"/>
        </w:rPr>
        <w:t>cooperación</w:t>
      </w:r>
      <w:r w:rsidR="00900B28" w:rsidRPr="00D92694">
        <w:rPr>
          <w:rFonts w:cstheme="minorHAnsi"/>
          <w:color w:val="002060"/>
        </w:rPr>
        <w:t xml:space="preserve"> entre América Latina y la Unión Europea.</w:t>
      </w:r>
    </w:p>
    <w:p w14:paraId="0D864448" w14:textId="77777777" w:rsidR="00B728C8" w:rsidRPr="00D92694" w:rsidRDefault="008475C3" w:rsidP="008475C3">
      <w:pPr>
        <w:pStyle w:val="Prrafodelista"/>
        <w:numPr>
          <w:ilvl w:val="0"/>
          <w:numId w:val="3"/>
        </w:numPr>
        <w:tabs>
          <w:tab w:val="left" w:pos="2061"/>
        </w:tabs>
        <w:spacing w:after="240" w:line="240" w:lineRule="auto"/>
        <w:jc w:val="both"/>
        <w:rPr>
          <w:rFonts w:cstheme="minorHAnsi"/>
          <w:color w:val="002060"/>
        </w:rPr>
      </w:pPr>
      <w:r w:rsidRPr="00D92694">
        <w:rPr>
          <w:rFonts w:cstheme="minorHAnsi"/>
          <w:color w:val="002060"/>
        </w:rPr>
        <w:t>Iniciar procesos en los que la colaboración público-privada acelere</w:t>
      </w:r>
      <w:r w:rsidR="00E100DD" w:rsidRPr="00D92694">
        <w:rPr>
          <w:rFonts w:cstheme="minorHAnsi"/>
          <w:color w:val="002060"/>
        </w:rPr>
        <w:t xml:space="preserve"> el crecimiento económico</w:t>
      </w:r>
      <w:r w:rsidR="00B728C8" w:rsidRPr="00D92694">
        <w:rPr>
          <w:rFonts w:cstheme="minorHAnsi"/>
          <w:color w:val="002060"/>
        </w:rPr>
        <w:t xml:space="preserve"> de la región</w:t>
      </w:r>
    </w:p>
    <w:p w14:paraId="0A18C2B9" w14:textId="46E90CCF" w:rsidR="008475C3" w:rsidRPr="00D92694" w:rsidRDefault="00B728C8" w:rsidP="008475C3">
      <w:pPr>
        <w:pStyle w:val="Prrafodelista"/>
        <w:numPr>
          <w:ilvl w:val="0"/>
          <w:numId w:val="3"/>
        </w:numPr>
        <w:tabs>
          <w:tab w:val="left" w:pos="2061"/>
        </w:tabs>
        <w:spacing w:after="240" w:line="240" w:lineRule="auto"/>
        <w:jc w:val="both"/>
        <w:rPr>
          <w:rFonts w:cstheme="minorHAnsi"/>
          <w:color w:val="002060"/>
        </w:rPr>
      </w:pPr>
      <w:r w:rsidRPr="00D92694">
        <w:rPr>
          <w:rFonts w:cstheme="minorHAnsi"/>
          <w:color w:val="002060"/>
        </w:rPr>
        <w:t>Incentivar</w:t>
      </w:r>
      <w:r w:rsidR="008475C3" w:rsidRPr="00D92694">
        <w:rPr>
          <w:rFonts w:cstheme="minorHAnsi"/>
          <w:color w:val="002060"/>
        </w:rPr>
        <w:t xml:space="preserve"> la </w:t>
      </w:r>
      <w:r w:rsidR="00900B28" w:rsidRPr="00D92694">
        <w:rPr>
          <w:rFonts w:cstheme="minorHAnsi"/>
          <w:color w:val="002060"/>
        </w:rPr>
        <w:t xml:space="preserve">inversión </w:t>
      </w:r>
      <w:r w:rsidRPr="00D92694">
        <w:rPr>
          <w:rFonts w:cstheme="minorHAnsi"/>
          <w:color w:val="002060"/>
        </w:rPr>
        <w:t xml:space="preserve">internacional </w:t>
      </w:r>
      <w:r w:rsidR="00900B28" w:rsidRPr="00D92694">
        <w:rPr>
          <w:rFonts w:cstheme="minorHAnsi"/>
          <w:color w:val="002060"/>
        </w:rPr>
        <w:t xml:space="preserve">entre ambos lados del Atlántico. </w:t>
      </w:r>
    </w:p>
    <w:p w14:paraId="72F2E209" w14:textId="77777777" w:rsidR="008475C3" w:rsidRPr="00D92694" w:rsidRDefault="008475C3" w:rsidP="008475C3">
      <w:pPr>
        <w:pStyle w:val="Prrafodelista"/>
        <w:numPr>
          <w:ilvl w:val="0"/>
          <w:numId w:val="3"/>
        </w:numPr>
        <w:tabs>
          <w:tab w:val="left" w:pos="2061"/>
        </w:tabs>
        <w:spacing w:after="240" w:line="240" w:lineRule="auto"/>
        <w:jc w:val="both"/>
        <w:rPr>
          <w:rFonts w:cstheme="minorHAnsi"/>
          <w:color w:val="002060"/>
        </w:rPr>
      </w:pPr>
      <w:r w:rsidRPr="00D92694">
        <w:rPr>
          <w:rFonts w:cstheme="minorHAnsi"/>
          <w:color w:val="002060"/>
        </w:rPr>
        <w:t>Explorar el potencial territorial que posee la comunidad iberoamericana y resaltar el papel de las empresas en el desarrollo regional gracias a la capacidad de producir y transformar la economía.</w:t>
      </w:r>
    </w:p>
    <w:p w14:paraId="6AD66143" w14:textId="77777777" w:rsidR="008475C3" w:rsidRPr="00D92694" w:rsidRDefault="008475C3" w:rsidP="008475C3">
      <w:pPr>
        <w:pStyle w:val="Prrafodelista"/>
        <w:numPr>
          <w:ilvl w:val="0"/>
          <w:numId w:val="3"/>
        </w:numPr>
        <w:tabs>
          <w:tab w:val="left" w:pos="2061"/>
        </w:tabs>
        <w:spacing w:after="240" w:line="240" w:lineRule="auto"/>
        <w:jc w:val="both"/>
        <w:rPr>
          <w:rFonts w:cstheme="minorHAnsi"/>
          <w:color w:val="002060"/>
        </w:rPr>
      </w:pPr>
      <w:r w:rsidRPr="00D92694">
        <w:rPr>
          <w:rFonts w:cstheme="minorHAnsi"/>
          <w:color w:val="002060"/>
        </w:rPr>
        <w:t>Compartir experiencias, casos y grandes ideas transformadoras.</w:t>
      </w:r>
    </w:p>
    <w:p w14:paraId="3D5E3A0E" w14:textId="5694E074" w:rsidR="008475C3" w:rsidRPr="00D92694" w:rsidRDefault="008475C3" w:rsidP="008475C3">
      <w:pPr>
        <w:pStyle w:val="Prrafodelista"/>
        <w:numPr>
          <w:ilvl w:val="0"/>
          <w:numId w:val="3"/>
        </w:numPr>
        <w:tabs>
          <w:tab w:val="left" w:pos="2061"/>
        </w:tabs>
        <w:spacing w:after="240" w:line="240" w:lineRule="auto"/>
        <w:jc w:val="both"/>
        <w:rPr>
          <w:rFonts w:cstheme="minorHAnsi"/>
          <w:color w:val="002060"/>
        </w:rPr>
      </w:pPr>
      <w:r w:rsidRPr="00D92694">
        <w:rPr>
          <w:rFonts w:cstheme="minorHAnsi"/>
          <w:color w:val="002060"/>
        </w:rPr>
        <w:t xml:space="preserve">Sentar las bases de una gran comunidad empresarial iberoamericana basada en el progreso de sectores como </w:t>
      </w:r>
      <w:r w:rsidR="00FC73C1" w:rsidRPr="00D92694">
        <w:rPr>
          <w:rFonts w:cstheme="minorHAnsi"/>
          <w:color w:val="002060"/>
        </w:rPr>
        <w:t xml:space="preserve">la innovación, </w:t>
      </w:r>
      <w:r w:rsidR="00157C02" w:rsidRPr="00D92694">
        <w:rPr>
          <w:rFonts w:cstheme="minorHAnsi"/>
          <w:color w:val="002060"/>
        </w:rPr>
        <w:t>energía, sostenibilidad</w:t>
      </w:r>
      <w:r w:rsidR="00996F45" w:rsidRPr="00D92694">
        <w:rPr>
          <w:rFonts w:cstheme="minorHAnsi"/>
          <w:color w:val="002060"/>
        </w:rPr>
        <w:t>, infraestructuras y turismo.</w:t>
      </w:r>
    </w:p>
    <w:p w14:paraId="62E60885" w14:textId="30518828" w:rsidR="008475C3" w:rsidRPr="00D92694" w:rsidRDefault="008475C3" w:rsidP="008475C3">
      <w:pPr>
        <w:pStyle w:val="Prrafodelista"/>
        <w:numPr>
          <w:ilvl w:val="0"/>
          <w:numId w:val="3"/>
        </w:numPr>
        <w:tabs>
          <w:tab w:val="left" w:pos="2061"/>
        </w:tabs>
        <w:spacing w:after="240" w:line="240" w:lineRule="auto"/>
        <w:jc w:val="both"/>
        <w:rPr>
          <w:rFonts w:cstheme="minorHAnsi"/>
          <w:color w:val="002060"/>
        </w:rPr>
      </w:pPr>
      <w:r w:rsidRPr="00D92694">
        <w:rPr>
          <w:rFonts w:cstheme="minorHAnsi"/>
          <w:color w:val="002060"/>
        </w:rPr>
        <w:t>Crear un espacio de debate y encuentro para ofrecer oportunidad de</w:t>
      </w:r>
      <w:r w:rsidRPr="00D92694">
        <w:rPr>
          <w:rStyle w:val="nfasis"/>
          <w:rFonts w:cstheme="minorHAnsi"/>
          <w:color w:val="002060"/>
          <w:shd w:val="clear" w:color="auto" w:fill="FFFFFF"/>
        </w:rPr>
        <w:t xml:space="preserve"> </w:t>
      </w:r>
      <w:proofErr w:type="spellStart"/>
      <w:r w:rsidRPr="00D92694">
        <w:rPr>
          <w:rStyle w:val="nfasis"/>
          <w:rFonts w:cstheme="minorHAnsi"/>
          <w:color w:val="002060"/>
          <w:shd w:val="clear" w:color="auto" w:fill="FFFFFF"/>
        </w:rPr>
        <w:t>networking</w:t>
      </w:r>
      <w:proofErr w:type="spellEnd"/>
      <w:r w:rsidRPr="00D92694">
        <w:rPr>
          <w:rStyle w:val="nfasis"/>
          <w:rFonts w:cstheme="minorHAnsi"/>
          <w:color w:val="002060"/>
          <w:shd w:val="clear" w:color="auto" w:fill="FFFFFF"/>
        </w:rPr>
        <w:t xml:space="preserve"> </w:t>
      </w:r>
      <w:r w:rsidRPr="00D92694">
        <w:rPr>
          <w:rStyle w:val="nfasis"/>
          <w:rFonts w:cstheme="minorHAnsi"/>
          <w:i w:val="0"/>
          <w:iCs w:val="0"/>
          <w:color w:val="002060"/>
          <w:shd w:val="clear" w:color="auto" w:fill="FFFFFF"/>
        </w:rPr>
        <w:t>e inversión</w:t>
      </w:r>
      <w:r w:rsidRPr="00D92694">
        <w:rPr>
          <w:rFonts w:cstheme="minorHAnsi"/>
          <w:i/>
          <w:iCs/>
          <w:noProof/>
          <w:color w:val="002060"/>
        </w:rPr>
        <w:t xml:space="preserve">. </w:t>
      </w:r>
    </w:p>
    <w:p w14:paraId="2DE1C390" w14:textId="77777777" w:rsidR="008475C3" w:rsidRPr="00D92694" w:rsidRDefault="008475C3" w:rsidP="008475C3">
      <w:pPr>
        <w:tabs>
          <w:tab w:val="left" w:pos="2061"/>
        </w:tabs>
        <w:spacing w:after="240"/>
        <w:jc w:val="both"/>
        <w:rPr>
          <w:rFonts w:cstheme="minorHAnsi"/>
          <w:b/>
          <w:bCs/>
          <w:color w:val="FFC000"/>
          <w:sz w:val="22"/>
          <w:szCs w:val="22"/>
        </w:rPr>
      </w:pPr>
      <w:r w:rsidRPr="00D92694">
        <w:rPr>
          <w:rFonts w:cstheme="minorHAnsi"/>
          <w:b/>
          <w:bCs/>
          <w:color w:val="FFC000"/>
          <w:sz w:val="22"/>
          <w:szCs w:val="22"/>
        </w:rPr>
        <w:t>GRANDES TEMAS DE DEBATE</w:t>
      </w:r>
    </w:p>
    <w:p w14:paraId="3F22D648" w14:textId="6A8AC616" w:rsidR="00190A8A" w:rsidRPr="00D92694" w:rsidRDefault="00A3759F" w:rsidP="00A3759F">
      <w:pPr>
        <w:pStyle w:val="Prrafodelista"/>
        <w:numPr>
          <w:ilvl w:val="0"/>
          <w:numId w:val="9"/>
        </w:numPr>
        <w:jc w:val="both"/>
        <w:rPr>
          <w:rFonts w:cstheme="minorHAnsi"/>
          <w:bCs/>
          <w:color w:val="002060"/>
        </w:rPr>
      </w:pPr>
      <w:r w:rsidRPr="00D92694">
        <w:rPr>
          <w:rFonts w:cstheme="minorHAnsi"/>
          <w:bCs/>
          <w:color w:val="002060"/>
        </w:rPr>
        <w:t xml:space="preserve">Relaciones entre </w:t>
      </w:r>
      <w:r w:rsidR="00190A8A" w:rsidRPr="00D92694">
        <w:rPr>
          <w:rFonts w:cstheme="minorHAnsi"/>
          <w:bCs/>
          <w:color w:val="002060"/>
        </w:rPr>
        <w:t>Iberoamérica y Europa</w:t>
      </w:r>
      <w:bookmarkStart w:id="0" w:name="_Hlk127078635"/>
      <w:r w:rsidR="00190A8A" w:rsidRPr="00D92694">
        <w:rPr>
          <w:rFonts w:cstheme="minorHAnsi"/>
          <w:bCs/>
          <w:color w:val="002060"/>
        </w:rPr>
        <w:t xml:space="preserve"> </w:t>
      </w:r>
      <w:bookmarkEnd w:id="0"/>
    </w:p>
    <w:p w14:paraId="208C34D6" w14:textId="4C1A0201" w:rsidR="00190A8A" w:rsidRPr="00D92694" w:rsidRDefault="00190A8A" w:rsidP="00A3759F">
      <w:pPr>
        <w:pStyle w:val="Prrafodelista"/>
        <w:numPr>
          <w:ilvl w:val="0"/>
          <w:numId w:val="9"/>
        </w:numPr>
        <w:jc w:val="both"/>
        <w:rPr>
          <w:rFonts w:cstheme="minorHAnsi"/>
          <w:bCs/>
          <w:color w:val="002060"/>
        </w:rPr>
      </w:pPr>
      <w:r w:rsidRPr="00D92694">
        <w:rPr>
          <w:rFonts w:cstheme="minorHAnsi"/>
          <w:bCs/>
          <w:color w:val="002060"/>
        </w:rPr>
        <w:t>Innovación y digitalización</w:t>
      </w:r>
    </w:p>
    <w:p w14:paraId="19F2623A" w14:textId="6E40503E" w:rsidR="00920C6D" w:rsidRPr="00D92694" w:rsidRDefault="00190A8A" w:rsidP="00A3759F">
      <w:pPr>
        <w:pStyle w:val="Prrafodelista"/>
        <w:numPr>
          <w:ilvl w:val="0"/>
          <w:numId w:val="9"/>
        </w:numPr>
        <w:jc w:val="both"/>
        <w:rPr>
          <w:rFonts w:cstheme="minorHAnsi"/>
          <w:bCs/>
          <w:color w:val="002060"/>
        </w:rPr>
      </w:pPr>
      <w:r w:rsidRPr="00D92694">
        <w:rPr>
          <w:rFonts w:cstheme="minorHAnsi"/>
          <w:bCs/>
          <w:color w:val="002060"/>
        </w:rPr>
        <w:t>Grandes inversiones iberoamericanas</w:t>
      </w:r>
    </w:p>
    <w:p w14:paraId="3377F5D3" w14:textId="499A349C" w:rsidR="00190A8A" w:rsidRPr="00D92694" w:rsidRDefault="00190A8A" w:rsidP="00A3759F">
      <w:pPr>
        <w:pStyle w:val="Prrafodelista"/>
        <w:numPr>
          <w:ilvl w:val="0"/>
          <w:numId w:val="9"/>
        </w:numPr>
        <w:jc w:val="both"/>
        <w:rPr>
          <w:rFonts w:cstheme="minorHAnsi"/>
          <w:bCs/>
          <w:color w:val="002060"/>
        </w:rPr>
      </w:pPr>
      <w:r w:rsidRPr="00D92694">
        <w:rPr>
          <w:rFonts w:cstheme="minorHAnsi"/>
          <w:bCs/>
          <w:color w:val="002060"/>
        </w:rPr>
        <w:t>Infraestructuras</w:t>
      </w:r>
      <w:bookmarkStart w:id="1" w:name="_Hlk126231908"/>
      <w:r w:rsidRPr="00D92694">
        <w:rPr>
          <w:rFonts w:cstheme="minorHAnsi"/>
          <w:bCs/>
          <w:color w:val="002060"/>
        </w:rPr>
        <w:t xml:space="preserve"> </w:t>
      </w:r>
      <w:bookmarkEnd w:id="1"/>
    </w:p>
    <w:p w14:paraId="0098F97A" w14:textId="31545D62" w:rsidR="00920C6D" w:rsidRPr="00D92694" w:rsidRDefault="00037B3F" w:rsidP="00A3759F">
      <w:pPr>
        <w:pStyle w:val="Prrafodelista"/>
        <w:numPr>
          <w:ilvl w:val="0"/>
          <w:numId w:val="9"/>
        </w:numPr>
        <w:jc w:val="both"/>
        <w:rPr>
          <w:rFonts w:eastAsia="Times New Roman" w:cstheme="minorHAnsi"/>
          <w:bCs/>
          <w:color w:val="002060"/>
          <w:lang w:eastAsia="es-ES_tradnl"/>
        </w:rPr>
      </w:pPr>
      <w:r w:rsidRPr="00D92694">
        <w:rPr>
          <w:rFonts w:eastAsia="Times New Roman" w:cstheme="minorHAnsi"/>
          <w:bCs/>
          <w:color w:val="002060"/>
          <w:lang w:eastAsia="es-ES_tradnl"/>
        </w:rPr>
        <w:t>Sostenibilidad</w:t>
      </w:r>
    </w:p>
    <w:p w14:paraId="451BC946" w14:textId="312933CA" w:rsidR="00190A8A" w:rsidRPr="00D92694" w:rsidRDefault="00190A8A" w:rsidP="00A3759F">
      <w:pPr>
        <w:pStyle w:val="Prrafodelista"/>
        <w:numPr>
          <w:ilvl w:val="0"/>
          <w:numId w:val="9"/>
        </w:numPr>
        <w:jc w:val="both"/>
        <w:rPr>
          <w:rFonts w:cstheme="minorHAnsi"/>
          <w:bCs/>
          <w:color w:val="002060"/>
        </w:rPr>
      </w:pPr>
      <w:r w:rsidRPr="00D92694">
        <w:rPr>
          <w:rFonts w:cstheme="minorHAnsi"/>
          <w:bCs/>
          <w:color w:val="002060"/>
        </w:rPr>
        <w:t>Energía</w:t>
      </w:r>
    </w:p>
    <w:p w14:paraId="409EDD7C" w14:textId="2D0C050F" w:rsidR="00190A8A" w:rsidRPr="00D92694" w:rsidRDefault="00190A8A" w:rsidP="00A3759F">
      <w:pPr>
        <w:pStyle w:val="Prrafodelista"/>
        <w:numPr>
          <w:ilvl w:val="0"/>
          <w:numId w:val="9"/>
        </w:numPr>
        <w:jc w:val="both"/>
        <w:rPr>
          <w:rFonts w:cstheme="minorHAnsi"/>
          <w:bCs/>
          <w:color w:val="002060"/>
        </w:rPr>
      </w:pPr>
      <w:r w:rsidRPr="00D92694">
        <w:rPr>
          <w:rFonts w:cstheme="minorHAnsi"/>
          <w:bCs/>
          <w:color w:val="002060"/>
        </w:rPr>
        <w:t>Materias primas y seguridad</w:t>
      </w:r>
      <w:bookmarkStart w:id="2" w:name="_Hlk127078032"/>
      <w:r w:rsidRPr="00D92694">
        <w:rPr>
          <w:rFonts w:cstheme="minorHAnsi"/>
          <w:bCs/>
          <w:color w:val="002060"/>
        </w:rPr>
        <w:t xml:space="preserve"> </w:t>
      </w:r>
      <w:bookmarkEnd w:id="2"/>
    </w:p>
    <w:p w14:paraId="2507E37A" w14:textId="2ABE6CBF" w:rsidR="00190A8A" w:rsidRPr="00D92694" w:rsidRDefault="00190A8A" w:rsidP="00A3759F">
      <w:pPr>
        <w:pStyle w:val="Prrafodelista"/>
        <w:numPr>
          <w:ilvl w:val="0"/>
          <w:numId w:val="9"/>
        </w:numPr>
        <w:jc w:val="both"/>
        <w:rPr>
          <w:rFonts w:eastAsia="Times New Roman" w:cstheme="minorHAnsi"/>
          <w:bCs/>
          <w:color w:val="002060"/>
        </w:rPr>
      </w:pPr>
      <w:r w:rsidRPr="00D92694">
        <w:rPr>
          <w:rFonts w:eastAsia="Times New Roman" w:cstheme="minorHAnsi"/>
          <w:bCs/>
          <w:color w:val="002060"/>
        </w:rPr>
        <w:t>Real Estate</w:t>
      </w:r>
      <w:bookmarkStart w:id="3" w:name="_Hlk126567519"/>
    </w:p>
    <w:bookmarkEnd w:id="3"/>
    <w:p w14:paraId="02F90BA3" w14:textId="302A1A62" w:rsidR="00190A8A" w:rsidRPr="00D92694" w:rsidRDefault="00190A8A" w:rsidP="00A3759F">
      <w:pPr>
        <w:pStyle w:val="Prrafodelista"/>
        <w:numPr>
          <w:ilvl w:val="0"/>
          <w:numId w:val="9"/>
        </w:numPr>
        <w:jc w:val="both"/>
        <w:rPr>
          <w:rFonts w:cstheme="minorHAnsi"/>
          <w:bCs/>
          <w:color w:val="002060"/>
        </w:rPr>
      </w:pPr>
      <w:r w:rsidRPr="00D92694">
        <w:rPr>
          <w:rFonts w:cstheme="minorHAnsi"/>
          <w:bCs/>
          <w:color w:val="002060"/>
        </w:rPr>
        <w:t>Telecomunicaciones y conectivida</w:t>
      </w:r>
      <w:r w:rsidR="00527BA3" w:rsidRPr="00D92694">
        <w:rPr>
          <w:rFonts w:cstheme="minorHAnsi"/>
          <w:bCs/>
          <w:color w:val="002060"/>
        </w:rPr>
        <w:t>d</w:t>
      </w:r>
      <w:bookmarkStart w:id="4" w:name="_Hlk126486556"/>
      <w:r w:rsidRPr="00D92694">
        <w:rPr>
          <w:rFonts w:cstheme="minorHAnsi"/>
          <w:bCs/>
          <w:color w:val="002060"/>
        </w:rPr>
        <w:t xml:space="preserve"> </w:t>
      </w:r>
    </w:p>
    <w:bookmarkEnd w:id="4"/>
    <w:p w14:paraId="45FB1D79" w14:textId="728F9D77" w:rsidR="008475C3" w:rsidRPr="00D92694" w:rsidRDefault="00190A8A" w:rsidP="00A3759F">
      <w:pPr>
        <w:pStyle w:val="Prrafodelista"/>
        <w:numPr>
          <w:ilvl w:val="0"/>
          <w:numId w:val="9"/>
        </w:numPr>
        <w:jc w:val="both"/>
        <w:rPr>
          <w:rFonts w:cstheme="minorHAnsi"/>
          <w:bCs/>
          <w:color w:val="002060"/>
        </w:rPr>
      </w:pPr>
      <w:r w:rsidRPr="00D92694">
        <w:rPr>
          <w:rFonts w:cstheme="minorHAnsi"/>
          <w:bCs/>
          <w:color w:val="002060"/>
        </w:rPr>
        <w:t xml:space="preserve">Turismo </w:t>
      </w:r>
    </w:p>
    <w:p w14:paraId="4DA67356" w14:textId="77777777" w:rsidR="008475C3" w:rsidRPr="00D92694" w:rsidRDefault="008475C3" w:rsidP="008475C3">
      <w:pPr>
        <w:tabs>
          <w:tab w:val="left" w:pos="2770"/>
        </w:tabs>
        <w:spacing w:after="240"/>
        <w:jc w:val="both"/>
        <w:rPr>
          <w:rFonts w:cstheme="minorHAnsi"/>
          <w:b/>
          <w:bCs/>
          <w:color w:val="FFC000"/>
          <w:sz w:val="22"/>
          <w:szCs w:val="22"/>
        </w:rPr>
      </w:pPr>
      <w:r w:rsidRPr="00D92694">
        <w:rPr>
          <w:rFonts w:cstheme="minorHAnsi"/>
          <w:b/>
          <w:bCs/>
          <w:color w:val="FFC000"/>
          <w:sz w:val="22"/>
          <w:szCs w:val="22"/>
        </w:rPr>
        <w:t xml:space="preserve">REPRESENTACIÓN INSTITUCIONAL </w:t>
      </w:r>
    </w:p>
    <w:p w14:paraId="05A395EB" w14:textId="64DDE34B" w:rsidR="008475C3" w:rsidRPr="00323210" w:rsidRDefault="00A956B7" w:rsidP="008475C3">
      <w:pPr>
        <w:spacing w:after="240"/>
        <w:jc w:val="both"/>
        <w:rPr>
          <w:b/>
          <w:color w:val="002060"/>
          <w:sz w:val="22"/>
          <w:szCs w:val="22"/>
        </w:rPr>
      </w:pPr>
      <w:r>
        <w:rPr>
          <w:color w:val="003250"/>
          <w:sz w:val="22"/>
          <w:szCs w:val="22"/>
        </w:rPr>
        <w:t>El</w:t>
      </w:r>
      <w:r w:rsidR="008475C3" w:rsidRPr="00525504">
        <w:rPr>
          <w:color w:val="003250"/>
          <w:sz w:val="22"/>
          <w:szCs w:val="22"/>
        </w:rPr>
        <w:t xml:space="preserve"> V</w:t>
      </w:r>
      <w:r>
        <w:rPr>
          <w:color w:val="003250"/>
          <w:sz w:val="22"/>
          <w:szCs w:val="22"/>
        </w:rPr>
        <w:t>I</w:t>
      </w:r>
      <w:r w:rsidR="008475C3" w:rsidRPr="00525504">
        <w:rPr>
          <w:color w:val="003250"/>
          <w:sz w:val="22"/>
          <w:szCs w:val="22"/>
        </w:rPr>
        <w:t xml:space="preserve"> Congreso</w:t>
      </w:r>
      <w:r>
        <w:rPr>
          <w:color w:val="003250"/>
          <w:sz w:val="22"/>
          <w:szCs w:val="22"/>
        </w:rPr>
        <w:t xml:space="preserve"> será clausurado por </w:t>
      </w:r>
      <w:r w:rsidRPr="00024F94">
        <w:rPr>
          <w:b/>
          <w:bCs/>
          <w:color w:val="003250"/>
          <w:sz w:val="22"/>
          <w:szCs w:val="22"/>
        </w:rPr>
        <w:t>Pedro Sánchez</w:t>
      </w:r>
      <w:r>
        <w:rPr>
          <w:color w:val="003250"/>
          <w:sz w:val="22"/>
          <w:szCs w:val="22"/>
        </w:rPr>
        <w:t>, presidente del Gobierno</w:t>
      </w:r>
      <w:r w:rsidR="0060248D">
        <w:rPr>
          <w:color w:val="003250"/>
          <w:sz w:val="22"/>
          <w:szCs w:val="22"/>
        </w:rPr>
        <w:t>; y</w:t>
      </w:r>
      <w:r w:rsidR="008475C3" w:rsidRPr="00525504">
        <w:rPr>
          <w:color w:val="003250"/>
          <w:sz w:val="22"/>
          <w:szCs w:val="22"/>
        </w:rPr>
        <w:t xml:space="preserve"> contará con la presencia de </w:t>
      </w:r>
      <w:r w:rsidR="008475C3" w:rsidRPr="00525504">
        <w:rPr>
          <w:b/>
          <w:color w:val="002060"/>
          <w:sz w:val="22"/>
          <w:szCs w:val="22"/>
        </w:rPr>
        <w:t xml:space="preserve">Andrés </w:t>
      </w:r>
      <w:proofErr w:type="spellStart"/>
      <w:r w:rsidR="008475C3" w:rsidRPr="00525504">
        <w:rPr>
          <w:b/>
          <w:color w:val="002060"/>
          <w:sz w:val="22"/>
          <w:szCs w:val="22"/>
        </w:rPr>
        <w:t>Allamand</w:t>
      </w:r>
      <w:proofErr w:type="spellEnd"/>
      <w:r w:rsidR="008475C3" w:rsidRPr="00525504">
        <w:rPr>
          <w:color w:val="002060"/>
          <w:sz w:val="22"/>
          <w:szCs w:val="22"/>
        </w:rPr>
        <w:t>, secretario general de SEGIB;</w:t>
      </w:r>
      <w:r w:rsidR="00DF4B92">
        <w:rPr>
          <w:color w:val="002060"/>
          <w:sz w:val="22"/>
          <w:szCs w:val="22"/>
        </w:rPr>
        <w:t xml:space="preserve"> </w:t>
      </w:r>
      <w:r w:rsidR="00FB6E34" w:rsidRPr="00FB6E34">
        <w:rPr>
          <w:b/>
          <w:bCs/>
          <w:color w:val="002060"/>
          <w:sz w:val="22"/>
          <w:szCs w:val="22"/>
        </w:rPr>
        <w:t>José María Aznar</w:t>
      </w:r>
      <w:r w:rsidR="00FB6E34">
        <w:rPr>
          <w:color w:val="002060"/>
          <w:sz w:val="22"/>
          <w:szCs w:val="22"/>
        </w:rPr>
        <w:t xml:space="preserve">, expresidente del Gobierno de España; </w:t>
      </w:r>
      <w:r w:rsidR="00DF4B92" w:rsidRPr="00323210">
        <w:rPr>
          <w:b/>
          <w:color w:val="002060"/>
          <w:sz w:val="22"/>
          <w:szCs w:val="22"/>
        </w:rPr>
        <w:t>Jose Luis Bonet</w:t>
      </w:r>
      <w:r w:rsidR="00DF4B92">
        <w:rPr>
          <w:color w:val="002060"/>
          <w:sz w:val="22"/>
          <w:szCs w:val="22"/>
        </w:rPr>
        <w:t xml:space="preserve">, </w:t>
      </w:r>
      <w:r w:rsidR="00323210">
        <w:rPr>
          <w:color w:val="002060"/>
          <w:sz w:val="22"/>
          <w:szCs w:val="22"/>
        </w:rPr>
        <w:t>presidente de la Cámara de Comercio de España;</w:t>
      </w:r>
      <w:r w:rsidR="0023541E">
        <w:rPr>
          <w:color w:val="002060"/>
          <w:sz w:val="22"/>
          <w:szCs w:val="22"/>
        </w:rPr>
        <w:t xml:space="preserve"> </w:t>
      </w:r>
      <w:r w:rsidR="00052BBA" w:rsidRPr="00052BBA">
        <w:rPr>
          <w:b/>
          <w:bCs/>
          <w:color w:val="002060"/>
          <w:sz w:val="22"/>
          <w:szCs w:val="22"/>
        </w:rPr>
        <w:t xml:space="preserve">Cani  Fernández </w:t>
      </w:r>
      <w:proofErr w:type="spellStart"/>
      <w:r w:rsidR="00052BBA" w:rsidRPr="00052BBA">
        <w:rPr>
          <w:b/>
          <w:bCs/>
          <w:color w:val="002060"/>
          <w:sz w:val="22"/>
          <w:szCs w:val="22"/>
        </w:rPr>
        <w:t>Vicién</w:t>
      </w:r>
      <w:proofErr w:type="spellEnd"/>
      <w:r w:rsidR="00052BBA">
        <w:rPr>
          <w:color w:val="002060"/>
          <w:sz w:val="22"/>
          <w:szCs w:val="22"/>
        </w:rPr>
        <w:t>, presidenta de la Comisión Nacional de los Mercados y la Competencia;</w:t>
      </w:r>
      <w:r w:rsidR="00C6694C">
        <w:rPr>
          <w:color w:val="002060"/>
          <w:sz w:val="22"/>
          <w:szCs w:val="22"/>
        </w:rPr>
        <w:t xml:space="preserve"> </w:t>
      </w:r>
      <w:r w:rsidR="00C6694C" w:rsidRPr="00DF4B92">
        <w:rPr>
          <w:b/>
          <w:color w:val="002060"/>
          <w:sz w:val="22"/>
          <w:szCs w:val="22"/>
        </w:rPr>
        <w:t xml:space="preserve">Rebeca </w:t>
      </w:r>
      <w:proofErr w:type="spellStart"/>
      <w:r w:rsidR="00C6694C" w:rsidRPr="00DF4B92">
        <w:rPr>
          <w:b/>
          <w:color w:val="002060"/>
          <w:sz w:val="22"/>
          <w:szCs w:val="22"/>
        </w:rPr>
        <w:t>Grynspan</w:t>
      </w:r>
      <w:proofErr w:type="spellEnd"/>
      <w:r w:rsidR="00C6694C">
        <w:rPr>
          <w:color w:val="002060"/>
          <w:sz w:val="22"/>
          <w:szCs w:val="22"/>
        </w:rPr>
        <w:t>, secretaria de la UNCTAD;</w:t>
      </w:r>
      <w:r w:rsidR="008475C3" w:rsidRPr="00525504">
        <w:rPr>
          <w:color w:val="002060"/>
          <w:sz w:val="22"/>
          <w:szCs w:val="22"/>
        </w:rPr>
        <w:t xml:space="preserve"> </w:t>
      </w:r>
      <w:r w:rsidR="008475C3" w:rsidRPr="00525504">
        <w:rPr>
          <w:b/>
          <w:color w:val="002060"/>
          <w:sz w:val="22"/>
          <w:szCs w:val="22"/>
        </w:rPr>
        <w:t xml:space="preserve">Enrique V. Iglesias, </w:t>
      </w:r>
      <w:r w:rsidR="008475C3" w:rsidRPr="00525504">
        <w:rPr>
          <w:color w:val="002060"/>
          <w:sz w:val="22"/>
          <w:szCs w:val="22"/>
        </w:rPr>
        <w:t>presidente de honor de CEAPI;</w:t>
      </w:r>
      <w:r w:rsidR="0060248D">
        <w:rPr>
          <w:color w:val="002060"/>
          <w:sz w:val="22"/>
          <w:szCs w:val="22"/>
        </w:rPr>
        <w:t xml:space="preserve"> </w:t>
      </w:r>
      <w:r w:rsidR="0060248D" w:rsidRPr="008615FF">
        <w:rPr>
          <w:b/>
          <w:color w:val="002060"/>
          <w:sz w:val="22"/>
          <w:szCs w:val="22"/>
        </w:rPr>
        <w:t>Mariano Jabonero,</w:t>
      </w:r>
      <w:r w:rsidR="0060248D">
        <w:rPr>
          <w:color w:val="002060"/>
          <w:sz w:val="22"/>
          <w:szCs w:val="22"/>
        </w:rPr>
        <w:t xml:space="preserve"> secretario general de la </w:t>
      </w:r>
      <w:r w:rsidR="008615FF">
        <w:rPr>
          <w:color w:val="002060"/>
          <w:sz w:val="22"/>
          <w:szCs w:val="22"/>
        </w:rPr>
        <w:t>Organización de Estados Iberoamericanos (OEI);</w:t>
      </w:r>
      <w:r w:rsidR="00323210">
        <w:rPr>
          <w:color w:val="002060"/>
          <w:sz w:val="22"/>
          <w:szCs w:val="22"/>
        </w:rPr>
        <w:t xml:space="preserve"> </w:t>
      </w:r>
      <w:r w:rsidR="00C84F32" w:rsidRPr="00962D38">
        <w:rPr>
          <w:b/>
          <w:bCs/>
          <w:color w:val="002060"/>
          <w:sz w:val="22"/>
          <w:szCs w:val="22"/>
        </w:rPr>
        <w:t xml:space="preserve">Leire </w:t>
      </w:r>
      <w:proofErr w:type="spellStart"/>
      <w:r w:rsidR="00C84F32" w:rsidRPr="00962D38">
        <w:rPr>
          <w:b/>
          <w:bCs/>
          <w:color w:val="002060"/>
          <w:sz w:val="22"/>
          <w:szCs w:val="22"/>
        </w:rPr>
        <w:t>Pajín</w:t>
      </w:r>
      <w:proofErr w:type="spellEnd"/>
      <w:r w:rsidR="00C84F32">
        <w:rPr>
          <w:color w:val="002060"/>
          <w:sz w:val="22"/>
          <w:szCs w:val="22"/>
        </w:rPr>
        <w:t>,</w:t>
      </w:r>
      <w:r w:rsidR="00962D38">
        <w:rPr>
          <w:color w:val="002060"/>
          <w:sz w:val="22"/>
          <w:szCs w:val="22"/>
        </w:rPr>
        <w:t xml:space="preserve"> presidenta de la Fundación EU-LAC (España); </w:t>
      </w:r>
      <w:r w:rsidR="00323210">
        <w:rPr>
          <w:color w:val="002060"/>
          <w:sz w:val="22"/>
          <w:szCs w:val="22"/>
        </w:rPr>
        <w:t>y</w:t>
      </w:r>
      <w:r w:rsidR="008475C3" w:rsidRPr="00525504">
        <w:rPr>
          <w:color w:val="002060"/>
          <w:sz w:val="22"/>
          <w:szCs w:val="22"/>
        </w:rPr>
        <w:t xml:space="preserve"> </w:t>
      </w:r>
      <w:r w:rsidR="008475C3" w:rsidRPr="00525504">
        <w:rPr>
          <w:b/>
          <w:color w:val="002060"/>
          <w:sz w:val="22"/>
          <w:szCs w:val="22"/>
        </w:rPr>
        <w:t>Gema Sacristán</w:t>
      </w:r>
      <w:r w:rsidR="008475C3" w:rsidRPr="00525504">
        <w:rPr>
          <w:color w:val="002060"/>
          <w:sz w:val="22"/>
          <w:szCs w:val="22"/>
        </w:rPr>
        <w:t>, directora general de negocios del Banco Interamericano de Desarrollo (BID), entre otros.</w:t>
      </w:r>
    </w:p>
    <w:p w14:paraId="6FBB0C85" w14:textId="77777777" w:rsidR="008475C3" w:rsidRPr="00D92694" w:rsidRDefault="008475C3" w:rsidP="008475C3">
      <w:pPr>
        <w:spacing w:after="240"/>
        <w:jc w:val="both"/>
        <w:rPr>
          <w:rFonts w:cstheme="minorHAnsi"/>
          <w:b/>
          <w:bCs/>
          <w:color w:val="FFC000"/>
          <w:sz w:val="22"/>
          <w:szCs w:val="22"/>
        </w:rPr>
      </w:pPr>
      <w:r w:rsidRPr="00D92694">
        <w:rPr>
          <w:rFonts w:cstheme="minorHAnsi"/>
          <w:b/>
          <w:bCs/>
          <w:color w:val="FFC000"/>
          <w:sz w:val="22"/>
          <w:szCs w:val="22"/>
        </w:rPr>
        <w:t xml:space="preserve">REPRESENTACIÓN EMPRESARIAL </w:t>
      </w:r>
    </w:p>
    <w:p w14:paraId="75DC3456" w14:textId="7DAE7B29" w:rsidR="008475C3" w:rsidRPr="00D92694" w:rsidRDefault="008475C3" w:rsidP="008475C3">
      <w:pPr>
        <w:spacing w:after="240"/>
        <w:jc w:val="both"/>
        <w:rPr>
          <w:rFonts w:cstheme="minorHAnsi"/>
          <w:b/>
          <w:bCs/>
          <w:color w:val="FFC000"/>
          <w:sz w:val="22"/>
          <w:szCs w:val="22"/>
        </w:rPr>
      </w:pPr>
      <w:r w:rsidRPr="00D92694">
        <w:rPr>
          <w:rFonts w:cstheme="minorHAnsi"/>
          <w:color w:val="003250"/>
          <w:sz w:val="22"/>
          <w:szCs w:val="22"/>
        </w:rPr>
        <w:t>Además de las instituciones, el mundo empresarial estará ampliamente representado. Todos los paneles contarán con la ponencia de empresarios líderes en Iberoamérica, con una trayectoria profesional consolidada en su sector</w:t>
      </w:r>
      <w:r w:rsidR="00930D43" w:rsidRPr="00D92694">
        <w:rPr>
          <w:rFonts w:cstheme="minorHAnsi"/>
          <w:color w:val="003250"/>
          <w:sz w:val="22"/>
          <w:szCs w:val="22"/>
        </w:rPr>
        <w:t xml:space="preserve">. A </w:t>
      </w:r>
      <w:r w:rsidR="00645C26" w:rsidRPr="00D92694">
        <w:rPr>
          <w:rFonts w:cstheme="minorHAnsi"/>
          <w:color w:val="003250"/>
          <w:sz w:val="22"/>
          <w:szCs w:val="22"/>
        </w:rPr>
        <w:t>continuación,</w:t>
      </w:r>
      <w:r w:rsidR="00930D43" w:rsidRPr="00D92694">
        <w:rPr>
          <w:rFonts w:cstheme="minorHAnsi"/>
          <w:color w:val="003250"/>
          <w:sz w:val="22"/>
          <w:szCs w:val="22"/>
        </w:rPr>
        <w:t xml:space="preserve"> puedes encontrar i</w:t>
      </w:r>
      <w:r w:rsidRPr="00D92694">
        <w:rPr>
          <w:rFonts w:cstheme="minorHAnsi"/>
          <w:color w:val="003250"/>
          <w:sz w:val="22"/>
          <w:szCs w:val="22"/>
        </w:rPr>
        <w:t>nformación</w:t>
      </w:r>
      <w:r w:rsidRPr="00D92694">
        <w:rPr>
          <w:rFonts w:cstheme="minorHAnsi"/>
          <w:b/>
          <w:bCs/>
          <w:color w:val="003250"/>
          <w:sz w:val="22"/>
          <w:szCs w:val="22"/>
        </w:rPr>
        <w:t xml:space="preserve"> de los empresarios confirmados: </w:t>
      </w:r>
      <w:hyperlink r:id="rId12" w:history="1">
        <w:r w:rsidRPr="00D92694">
          <w:rPr>
            <w:rStyle w:val="Hipervnculo"/>
            <w:rFonts w:cstheme="minorHAnsi"/>
            <w:b/>
            <w:bCs/>
            <w:color w:val="FFC000"/>
            <w:sz w:val="22"/>
            <w:szCs w:val="22"/>
          </w:rPr>
          <w:t>panelistas</w:t>
        </w:r>
      </w:hyperlink>
      <w:r w:rsidRPr="00D92694">
        <w:rPr>
          <w:rFonts w:cstheme="minorHAnsi"/>
          <w:b/>
          <w:bCs/>
          <w:color w:val="FFC000"/>
          <w:sz w:val="22"/>
          <w:szCs w:val="22"/>
        </w:rPr>
        <w:t xml:space="preserve"> </w:t>
      </w:r>
    </w:p>
    <w:p w14:paraId="1BD0C859" w14:textId="77777777" w:rsidR="008475C3" w:rsidRPr="00D92694" w:rsidRDefault="008475C3" w:rsidP="008475C3">
      <w:pPr>
        <w:spacing w:after="240"/>
        <w:jc w:val="both"/>
        <w:rPr>
          <w:rFonts w:cstheme="minorHAnsi"/>
          <w:b/>
          <w:bCs/>
          <w:color w:val="FFC000"/>
          <w:sz w:val="22"/>
          <w:szCs w:val="22"/>
        </w:rPr>
      </w:pPr>
      <w:r w:rsidRPr="00D92694">
        <w:rPr>
          <w:rFonts w:cstheme="minorHAnsi"/>
          <w:b/>
          <w:bCs/>
          <w:color w:val="FFC000"/>
          <w:sz w:val="22"/>
          <w:szCs w:val="22"/>
        </w:rPr>
        <w:t xml:space="preserve">RECONOCIMIENTO A LAS MUJERES EMPRESARIAS </w:t>
      </w:r>
    </w:p>
    <w:p w14:paraId="71D4B122" w14:textId="76C4EE65" w:rsidR="00F53A0A" w:rsidRDefault="00F53A0A" w:rsidP="00F53A0A">
      <w:pPr>
        <w:spacing w:after="240"/>
        <w:jc w:val="both"/>
        <w:rPr>
          <w:color w:val="003250"/>
          <w:sz w:val="22"/>
          <w:szCs w:val="22"/>
        </w:rPr>
      </w:pPr>
      <w:r w:rsidRPr="00F53A0A">
        <w:rPr>
          <w:color w:val="003250"/>
          <w:sz w:val="22"/>
          <w:szCs w:val="22"/>
        </w:rPr>
        <w:t xml:space="preserve">Durante el </w:t>
      </w:r>
      <w:r w:rsidR="00B44762" w:rsidRPr="00B44762">
        <w:rPr>
          <w:b/>
          <w:color w:val="003250"/>
          <w:sz w:val="22"/>
          <w:szCs w:val="22"/>
        </w:rPr>
        <w:t xml:space="preserve">VI </w:t>
      </w:r>
      <w:r w:rsidRPr="00B44762">
        <w:rPr>
          <w:b/>
          <w:color w:val="003250"/>
          <w:sz w:val="22"/>
          <w:szCs w:val="22"/>
        </w:rPr>
        <w:t>Congreso Iberoamericano de CEAPI</w:t>
      </w:r>
      <w:r w:rsidRPr="00F53A0A">
        <w:rPr>
          <w:color w:val="003250"/>
          <w:sz w:val="22"/>
          <w:szCs w:val="22"/>
        </w:rPr>
        <w:t xml:space="preserve">, realizaremos la entrega del </w:t>
      </w:r>
      <w:r w:rsidRPr="00B44762">
        <w:rPr>
          <w:b/>
          <w:color w:val="003250"/>
          <w:sz w:val="22"/>
          <w:szCs w:val="22"/>
        </w:rPr>
        <w:t>V reconocimiento Mujer, Empresa y Liderazgo en Iberoamérica</w:t>
      </w:r>
      <w:r w:rsidRPr="00F53A0A">
        <w:rPr>
          <w:color w:val="003250"/>
          <w:sz w:val="22"/>
          <w:szCs w:val="22"/>
        </w:rPr>
        <w:t>, como homenaje a la labor de mujeres empresarias,</w:t>
      </w:r>
      <w:r>
        <w:rPr>
          <w:color w:val="003250"/>
          <w:sz w:val="22"/>
          <w:szCs w:val="22"/>
        </w:rPr>
        <w:t xml:space="preserve"> </w:t>
      </w:r>
      <w:r w:rsidRPr="00F53A0A">
        <w:rPr>
          <w:color w:val="003250"/>
          <w:sz w:val="22"/>
          <w:szCs w:val="22"/>
        </w:rPr>
        <w:t>emprendedoras, decididas, creativas y comprometidas con el entorno, por su contribución económica</w:t>
      </w:r>
      <w:r>
        <w:rPr>
          <w:color w:val="003250"/>
          <w:sz w:val="22"/>
          <w:szCs w:val="22"/>
        </w:rPr>
        <w:t xml:space="preserve"> </w:t>
      </w:r>
      <w:r w:rsidRPr="00F53A0A">
        <w:rPr>
          <w:color w:val="003250"/>
          <w:sz w:val="22"/>
          <w:szCs w:val="22"/>
        </w:rPr>
        <w:t>y social, y por una trayectoria profesional que las convierte en un referente en su país y en la región.</w:t>
      </w:r>
    </w:p>
    <w:p w14:paraId="035E25F2" w14:textId="513D790C" w:rsidR="008475C3" w:rsidRPr="00F53A0A" w:rsidRDefault="008475C3" w:rsidP="00F53A0A">
      <w:pPr>
        <w:spacing w:after="240"/>
        <w:jc w:val="both"/>
        <w:rPr>
          <w:color w:val="003250"/>
          <w:sz w:val="22"/>
          <w:szCs w:val="22"/>
        </w:rPr>
      </w:pPr>
      <w:r w:rsidRPr="00D92694">
        <w:rPr>
          <w:rFonts w:cstheme="minorHAnsi"/>
          <w:color w:val="003250"/>
          <w:sz w:val="22"/>
          <w:szCs w:val="22"/>
        </w:rPr>
        <w:t xml:space="preserve">El </w:t>
      </w:r>
      <w:r w:rsidRPr="00D92694">
        <w:rPr>
          <w:rFonts w:cstheme="minorHAnsi"/>
          <w:b/>
          <w:color w:val="003250"/>
          <w:sz w:val="22"/>
          <w:szCs w:val="22"/>
        </w:rPr>
        <w:t>jurado</w:t>
      </w:r>
      <w:r w:rsidRPr="00D92694">
        <w:rPr>
          <w:rFonts w:cstheme="minorHAnsi"/>
          <w:color w:val="003250"/>
          <w:sz w:val="22"/>
          <w:szCs w:val="22"/>
        </w:rPr>
        <w:t xml:space="preserve"> que ha valorado el trabajo de </w:t>
      </w:r>
      <w:r w:rsidR="00F53A0A" w:rsidRPr="00D92694">
        <w:rPr>
          <w:rFonts w:cstheme="minorHAnsi"/>
          <w:color w:val="003250"/>
          <w:sz w:val="22"/>
          <w:szCs w:val="22"/>
        </w:rPr>
        <w:t>las</w:t>
      </w:r>
      <w:r w:rsidRPr="00D92694">
        <w:rPr>
          <w:rFonts w:cstheme="minorHAnsi"/>
          <w:color w:val="003250"/>
          <w:sz w:val="22"/>
          <w:szCs w:val="22"/>
        </w:rPr>
        <w:t xml:space="preserve"> mujeres</w:t>
      </w:r>
      <w:r w:rsidR="00F53A0A" w:rsidRPr="00D92694">
        <w:rPr>
          <w:rFonts w:cstheme="minorHAnsi"/>
          <w:color w:val="003250"/>
          <w:sz w:val="22"/>
          <w:szCs w:val="22"/>
        </w:rPr>
        <w:t xml:space="preserve"> homenajeadas</w:t>
      </w:r>
      <w:r w:rsidRPr="00D92694">
        <w:rPr>
          <w:rFonts w:cstheme="minorHAnsi"/>
          <w:color w:val="003250"/>
          <w:sz w:val="22"/>
          <w:szCs w:val="22"/>
        </w:rPr>
        <w:t xml:space="preserve"> está formado por:</w:t>
      </w:r>
    </w:p>
    <w:p w14:paraId="7553A711" w14:textId="1FA98AAC" w:rsidR="0063183C" w:rsidRPr="00D92694" w:rsidRDefault="0063183C" w:rsidP="0063183C">
      <w:pPr>
        <w:jc w:val="both"/>
        <w:rPr>
          <w:rFonts w:cstheme="minorHAnsi"/>
          <w:b/>
          <w:bCs/>
          <w:color w:val="003250"/>
          <w:sz w:val="22"/>
          <w:szCs w:val="22"/>
        </w:rPr>
      </w:pPr>
      <w:r w:rsidRPr="00D92694">
        <w:rPr>
          <w:rFonts w:cstheme="minorHAnsi"/>
          <w:b/>
          <w:bCs/>
          <w:color w:val="003250"/>
          <w:sz w:val="22"/>
          <w:szCs w:val="22"/>
        </w:rPr>
        <w:lastRenderedPageBreak/>
        <w:t xml:space="preserve">Marta Blanco | </w:t>
      </w:r>
      <w:proofErr w:type="gramStart"/>
      <w:r w:rsidR="00F623AA" w:rsidRPr="00D92694">
        <w:rPr>
          <w:rFonts w:cstheme="minorHAnsi"/>
          <w:color w:val="003250"/>
          <w:sz w:val="22"/>
          <w:szCs w:val="22"/>
        </w:rPr>
        <w:t>Presidenta</w:t>
      </w:r>
      <w:proofErr w:type="gramEnd"/>
      <w:r w:rsidRPr="00D92694">
        <w:rPr>
          <w:rFonts w:cstheme="minorHAnsi"/>
          <w:color w:val="003250"/>
          <w:sz w:val="22"/>
          <w:szCs w:val="22"/>
        </w:rPr>
        <w:t xml:space="preserve"> de CEOE Internacional (España)</w:t>
      </w:r>
    </w:p>
    <w:p w14:paraId="253D405F" w14:textId="1ADFAB8F" w:rsidR="0063183C" w:rsidRPr="00D92694" w:rsidRDefault="0063183C" w:rsidP="0063183C">
      <w:pPr>
        <w:jc w:val="both"/>
        <w:rPr>
          <w:rFonts w:cstheme="minorHAnsi"/>
          <w:b/>
          <w:bCs/>
          <w:color w:val="003250"/>
          <w:sz w:val="22"/>
          <w:szCs w:val="22"/>
        </w:rPr>
      </w:pPr>
      <w:r w:rsidRPr="00D92694">
        <w:rPr>
          <w:rFonts w:cstheme="minorHAnsi"/>
          <w:b/>
          <w:bCs/>
          <w:color w:val="003250"/>
          <w:sz w:val="22"/>
          <w:szCs w:val="22"/>
        </w:rPr>
        <w:t xml:space="preserve">Ana Botella | </w:t>
      </w:r>
      <w:r w:rsidR="009342E9" w:rsidRPr="00D92694">
        <w:rPr>
          <w:rFonts w:cstheme="minorHAnsi"/>
          <w:color w:val="003250"/>
          <w:sz w:val="22"/>
          <w:szCs w:val="22"/>
        </w:rPr>
        <w:t>F</w:t>
      </w:r>
      <w:r w:rsidRPr="00D92694">
        <w:rPr>
          <w:rFonts w:cstheme="minorHAnsi"/>
          <w:color w:val="003250"/>
          <w:sz w:val="22"/>
          <w:szCs w:val="22"/>
        </w:rPr>
        <w:t>undadora y presidenta de la Fundación Integra (España)</w:t>
      </w:r>
    </w:p>
    <w:p w14:paraId="39DB4677" w14:textId="06D1C43B" w:rsidR="0063183C" w:rsidRPr="00D92694" w:rsidRDefault="0063183C" w:rsidP="0063183C">
      <w:pPr>
        <w:jc w:val="both"/>
        <w:rPr>
          <w:rFonts w:cstheme="minorHAnsi"/>
          <w:color w:val="003250"/>
          <w:sz w:val="22"/>
          <w:szCs w:val="22"/>
        </w:rPr>
      </w:pPr>
      <w:r w:rsidRPr="00D92694">
        <w:rPr>
          <w:rFonts w:cstheme="minorHAnsi"/>
          <w:b/>
          <w:bCs/>
          <w:color w:val="003250"/>
          <w:sz w:val="22"/>
          <w:szCs w:val="22"/>
        </w:rPr>
        <w:t xml:space="preserve">Bettina </w:t>
      </w:r>
      <w:proofErr w:type="spellStart"/>
      <w:r w:rsidRPr="00D92694">
        <w:rPr>
          <w:rFonts w:cstheme="minorHAnsi"/>
          <w:b/>
          <w:bCs/>
          <w:color w:val="003250"/>
          <w:sz w:val="22"/>
          <w:szCs w:val="22"/>
        </w:rPr>
        <w:t>Bulgheroni</w:t>
      </w:r>
      <w:proofErr w:type="spellEnd"/>
      <w:r w:rsidRPr="00D92694">
        <w:rPr>
          <w:rFonts w:cstheme="minorHAnsi"/>
          <w:b/>
          <w:bCs/>
          <w:color w:val="003250"/>
          <w:sz w:val="22"/>
          <w:szCs w:val="22"/>
        </w:rPr>
        <w:t xml:space="preserve"> |</w:t>
      </w:r>
      <w:proofErr w:type="gramStart"/>
      <w:r w:rsidR="009342E9" w:rsidRPr="00D92694">
        <w:rPr>
          <w:rFonts w:cstheme="minorHAnsi"/>
          <w:color w:val="003250"/>
          <w:sz w:val="22"/>
          <w:szCs w:val="22"/>
        </w:rPr>
        <w:t>P</w:t>
      </w:r>
      <w:r w:rsidRPr="00D92694">
        <w:rPr>
          <w:rFonts w:cstheme="minorHAnsi"/>
          <w:color w:val="003250"/>
          <w:sz w:val="22"/>
          <w:szCs w:val="22"/>
        </w:rPr>
        <w:t>residenta</w:t>
      </w:r>
      <w:proofErr w:type="gramEnd"/>
      <w:r w:rsidRPr="00D92694">
        <w:rPr>
          <w:rFonts w:cstheme="minorHAnsi"/>
          <w:color w:val="003250"/>
          <w:sz w:val="22"/>
          <w:szCs w:val="22"/>
        </w:rPr>
        <w:t xml:space="preserve"> de la Fundación Educando (Argentina)</w:t>
      </w:r>
    </w:p>
    <w:p w14:paraId="2C2B27C9" w14:textId="578CA0CC" w:rsidR="0063183C" w:rsidRPr="00D92694" w:rsidRDefault="0063183C" w:rsidP="0063183C">
      <w:pPr>
        <w:jc w:val="both"/>
        <w:rPr>
          <w:rFonts w:cstheme="minorHAnsi"/>
          <w:b/>
          <w:bCs/>
          <w:color w:val="003250"/>
          <w:sz w:val="22"/>
          <w:szCs w:val="22"/>
        </w:rPr>
      </w:pPr>
      <w:r w:rsidRPr="00D92694">
        <w:rPr>
          <w:rFonts w:cstheme="minorHAnsi"/>
          <w:b/>
          <w:bCs/>
          <w:color w:val="003250"/>
          <w:sz w:val="22"/>
          <w:szCs w:val="22"/>
        </w:rPr>
        <w:t xml:space="preserve">Ximena </w:t>
      </w:r>
      <w:proofErr w:type="spellStart"/>
      <w:r w:rsidRPr="00D92694">
        <w:rPr>
          <w:rFonts w:cstheme="minorHAnsi"/>
          <w:b/>
          <w:bCs/>
          <w:color w:val="003250"/>
          <w:sz w:val="22"/>
          <w:szCs w:val="22"/>
        </w:rPr>
        <w:t>Caraza</w:t>
      </w:r>
      <w:proofErr w:type="spellEnd"/>
      <w:r w:rsidRPr="00D92694">
        <w:rPr>
          <w:rFonts w:cstheme="minorHAnsi"/>
          <w:b/>
          <w:bCs/>
          <w:color w:val="003250"/>
          <w:sz w:val="22"/>
          <w:szCs w:val="22"/>
        </w:rPr>
        <w:t xml:space="preserve"> |</w:t>
      </w:r>
      <w:r w:rsidR="00F623AA" w:rsidRPr="00D92694">
        <w:rPr>
          <w:rFonts w:cstheme="minorHAnsi"/>
          <w:b/>
          <w:bCs/>
          <w:color w:val="003250"/>
          <w:sz w:val="22"/>
          <w:szCs w:val="22"/>
        </w:rPr>
        <w:t xml:space="preserve"> </w:t>
      </w:r>
      <w:proofErr w:type="gramStart"/>
      <w:r w:rsidR="009342E9" w:rsidRPr="00D92694">
        <w:rPr>
          <w:rFonts w:cstheme="minorHAnsi"/>
          <w:color w:val="003250"/>
          <w:sz w:val="22"/>
          <w:szCs w:val="22"/>
        </w:rPr>
        <w:t>D</w:t>
      </w:r>
      <w:r w:rsidRPr="00D92694">
        <w:rPr>
          <w:rFonts w:cstheme="minorHAnsi"/>
          <w:color w:val="003250"/>
          <w:sz w:val="22"/>
          <w:szCs w:val="22"/>
        </w:rPr>
        <w:t>irectora</w:t>
      </w:r>
      <w:proofErr w:type="gramEnd"/>
      <w:r w:rsidRPr="00D92694">
        <w:rPr>
          <w:rFonts w:cstheme="minorHAnsi"/>
          <w:color w:val="003250"/>
          <w:sz w:val="22"/>
          <w:szCs w:val="22"/>
        </w:rPr>
        <w:t xml:space="preserve"> general de la Fundación Casa México en España (México)</w:t>
      </w:r>
    </w:p>
    <w:p w14:paraId="0EA21AB8" w14:textId="38FF0C96" w:rsidR="0063183C" w:rsidRPr="00D92694" w:rsidRDefault="0063183C" w:rsidP="0063183C">
      <w:pPr>
        <w:jc w:val="both"/>
        <w:rPr>
          <w:rFonts w:cstheme="minorHAnsi"/>
          <w:b/>
          <w:bCs/>
          <w:color w:val="003250"/>
          <w:sz w:val="22"/>
          <w:szCs w:val="22"/>
        </w:rPr>
      </w:pPr>
      <w:r w:rsidRPr="00D92694">
        <w:rPr>
          <w:rFonts w:cstheme="minorHAnsi"/>
          <w:b/>
          <w:bCs/>
          <w:color w:val="003250"/>
          <w:sz w:val="22"/>
          <w:szCs w:val="22"/>
        </w:rPr>
        <w:t xml:space="preserve">Juan Luis Cebrián | </w:t>
      </w:r>
      <w:proofErr w:type="gramStart"/>
      <w:r w:rsidR="009342E9" w:rsidRPr="00D92694">
        <w:rPr>
          <w:rFonts w:cstheme="minorHAnsi"/>
          <w:color w:val="003250"/>
          <w:sz w:val="22"/>
          <w:szCs w:val="22"/>
        </w:rPr>
        <w:t>P</w:t>
      </w:r>
      <w:r w:rsidRPr="00D92694">
        <w:rPr>
          <w:rFonts w:cstheme="minorHAnsi"/>
          <w:color w:val="003250"/>
          <w:sz w:val="22"/>
          <w:szCs w:val="22"/>
        </w:rPr>
        <w:t>residente</w:t>
      </w:r>
      <w:proofErr w:type="gramEnd"/>
      <w:r w:rsidRPr="00D92694">
        <w:rPr>
          <w:rFonts w:cstheme="minorHAnsi"/>
          <w:color w:val="003250"/>
          <w:sz w:val="22"/>
          <w:szCs w:val="22"/>
        </w:rPr>
        <w:t xml:space="preserve"> de honor de El País (España)</w:t>
      </w:r>
    </w:p>
    <w:p w14:paraId="7BE7D05E" w14:textId="43D58CE7" w:rsidR="0063183C" w:rsidRPr="00D92694" w:rsidRDefault="0063183C" w:rsidP="0063183C">
      <w:pPr>
        <w:jc w:val="both"/>
        <w:rPr>
          <w:rFonts w:cstheme="minorHAnsi"/>
          <w:b/>
          <w:bCs/>
          <w:color w:val="003250"/>
          <w:sz w:val="22"/>
          <w:szCs w:val="22"/>
        </w:rPr>
      </w:pPr>
      <w:r w:rsidRPr="00D92694">
        <w:rPr>
          <w:rFonts w:cstheme="minorHAnsi"/>
          <w:b/>
          <w:bCs/>
          <w:color w:val="003250"/>
          <w:sz w:val="22"/>
          <w:szCs w:val="22"/>
        </w:rPr>
        <w:t>Gina Diez Barroso |</w:t>
      </w:r>
      <w:r w:rsidRPr="00D92694">
        <w:rPr>
          <w:rFonts w:cstheme="minorHAnsi"/>
          <w:color w:val="003250"/>
          <w:sz w:val="22"/>
          <w:szCs w:val="22"/>
        </w:rPr>
        <w:t xml:space="preserve"> Fundadora y presidenta de Grupo </w:t>
      </w:r>
      <w:proofErr w:type="spellStart"/>
      <w:r w:rsidRPr="00D92694">
        <w:rPr>
          <w:rFonts w:cstheme="minorHAnsi"/>
          <w:color w:val="003250"/>
          <w:sz w:val="22"/>
          <w:szCs w:val="22"/>
        </w:rPr>
        <w:t>Diarq</w:t>
      </w:r>
      <w:proofErr w:type="spellEnd"/>
      <w:r w:rsidRPr="00D92694">
        <w:rPr>
          <w:rFonts w:cstheme="minorHAnsi"/>
          <w:color w:val="003250"/>
          <w:sz w:val="22"/>
          <w:szCs w:val="22"/>
        </w:rPr>
        <w:t xml:space="preserve"> S.A (México)</w:t>
      </w:r>
    </w:p>
    <w:p w14:paraId="0731A9F3" w14:textId="1609AF82" w:rsidR="0063183C" w:rsidRPr="00D92694" w:rsidRDefault="0063183C" w:rsidP="0063183C">
      <w:pPr>
        <w:jc w:val="both"/>
        <w:rPr>
          <w:rFonts w:cstheme="minorHAnsi"/>
          <w:b/>
          <w:bCs/>
          <w:color w:val="003250"/>
          <w:sz w:val="22"/>
          <w:szCs w:val="22"/>
        </w:rPr>
      </w:pPr>
      <w:r w:rsidRPr="00D92694">
        <w:rPr>
          <w:rFonts w:cstheme="minorHAnsi"/>
          <w:b/>
          <w:bCs/>
          <w:color w:val="003250"/>
          <w:sz w:val="22"/>
          <w:szCs w:val="22"/>
        </w:rPr>
        <w:t xml:space="preserve">Antonio Fernández Galiano | </w:t>
      </w:r>
      <w:proofErr w:type="gramStart"/>
      <w:r w:rsidRPr="00D92694">
        <w:rPr>
          <w:rFonts w:cstheme="minorHAnsi"/>
          <w:color w:val="003250"/>
          <w:sz w:val="22"/>
          <w:szCs w:val="22"/>
        </w:rPr>
        <w:t>Presidente</w:t>
      </w:r>
      <w:proofErr w:type="gramEnd"/>
      <w:r w:rsidRPr="00D92694">
        <w:rPr>
          <w:rFonts w:cstheme="minorHAnsi"/>
          <w:color w:val="003250"/>
          <w:sz w:val="22"/>
          <w:szCs w:val="22"/>
        </w:rPr>
        <w:t xml:space="preserve"> del consejo asesor de ATREVIA (España)</w:t>
      </w:r>
    </w:p>
    <w:p w14:paraId="1751963D" w14:textId="46547BAD" w:rsidR="0063183C" w:rsidRPr="00D92694" w:rsidRDefault="0063183C" w:rsidP="0063183C">
      <w:pPr>
        <w:jc w:val="both"/>
        <w:rPr>
          <w:rFonts w:cstheme="minorHAnsi"/>
          <w:b/>
          <w:bCs/>
          <w:color w:val="003250"/>
          <w:sz w:val="22"/>
          <w:szCs w:val="22"/>
        </w:rPr>
      </w:pPr>
      <w:r w:rsidRPr="00D92694">
        <w:rPr>
          <w:rFonts w:cstheme="minorHAnsi"/>
          <w:b/>
          <w:bCs/>
          <w:color w:val="003250"/>
          <w:sz w:val="22"/>
          <w:szCs w:val="22"/>
        </w:rPr>
        <w:t xml:space="preserve">Gina Magnolia Riaño | </w:t>
      </w:r>
      <w:proofErr w:type="gramStart"/>
      <w:r w:rsidRPr="00D92694">
        <w:rPr>
          <w:rFonts w:cstheme="minorHAnsi"/>
          <w:color w:val="003250"/>
          <w:sz w:val="22"/>
          <w:szCs w:val="22"/>
        </w:rPr>
        <w:t>Secretaria</w:t>
      </w:r>
      <w:proofErr w:type="gramEnd"/>
      <w:r w:rsidRPr="00D92694">
        <w:rPr>
          <w:rFonts w:cstheme="minorHAnsi"/>
          <w:color w:val="003250"/>
          <w:sz w:val="22"/>
          <w:szCs w:val="22"/>
        </w:rPr>
        <w:t xml:space="preserve"> general de la OISS (Colombia)</w:t>
      </w:r>
    </w:p>
    <w:p w14:paraId="2FFD5629" w14:textId="460AC491" w:rsidR="0063183C" w:rsidRPr="00D92694" w:rsidRDefault="0063183C" w:rsidP="0063183C">
      <w:pPr>
        <w:jc w:val="both"/>
        <w:rPr>
          <w:rFonts w:cstheme="minorHAnsi"/>
          <w:color w:val="003250"/>
          <w:sz w:val="22"/>
          <w:szCs w:val="22"/>
        </w:rPr>
      </w:pPr>
      <w:r w:rsidRPr="00D92694">
        <w:rPr>
          <w:rFonts w:cstheme="minorHAnsi"/>
          <w:b/>
          <w:bCs/>
          <w:color w:val="003250"/>
          <w:sz w:val="22"/>
          <w:szCs w:val="22"/>
        </w:rPr>
        <w:t xml:space="preserve">Inmaculada Riera | </w:t>
      </w:r>
      <w:proofErr w:type="gramStart"/>
      <w:r w:rsidRPr="00D92694">
        <w:rPr>
          <w:rFonts w:cstheme="minorHAnsi"/>
          <w:color w:val="003250"/>
          <w:sz w:val="22"/>
          <w:szCs w:val="22"/>
        </w:rPr>
        <w:t>Directora</w:t>
      </w:r>
      <w:proofErr w:type="gramEnd"/>
      <w:r w:rsidRPr="00D92694">
        <w:rPr>
          <w:rFonts w:cstheme="minorHAnsi"/>
          <w:color w:val="003250"/>
          <w:sz w:val="22"/>
          <w:szCs w:val="22"/>
        </w:rPr>
        <w:t xml:space="preserve"> general de la Cámara de Comercio de España (España)</w:t>
      </w:r>
    </w:p>
    <w:p w14:paraId="0670FE97" w14:textId="534DB395" w:rsidR="008475C3" w:rsidRPr="00D92694" w:rsidRDefault="0063183C" w:rsidP="008475C3">
      <w:pPr>
        <w:spacing w:after="240"/>
        <w:jc w:val="both"/>
        <w:rPr>
          <w:rFonts w:cstheme="minorHAnsi"/>
          <w:color w:val="003250"/>
          <w:sz w:val="22"/>
          <w:szCs w:val="22"/>
          <w:highlight w:val="yellow"/>
          <w:lang w:val="pt-PT"/>
        </w:rPr>
      </w:pPr>
      <w:r w:rsidRPr="00D92694">
        <w:rPr>
          <w:rFonts w:cstheme="minorHAnsi"/>
          <w:b/>
          <w:bCs/>
          <w:color w:val="003250"/>
          <w:sz w:val="22"/>
          <w:szCs w:val="22"/>
        </w:rPr>
        <w:t>Gema Sacristán</w:t>
      </w:r>
      <w:r w:rsidR="00F623AA" w:rsidRPr="00D92694">
        <w:rPr>
          <w:rFonts w:cstheme="minorHAnsi"/>
          <w:b/>
          <w:bCs/>
          <w:color w:val="003250"/>
          <w:sz w:val="22"/>
          <w:szCs w:val="22"/>
        </w:rPr>
        <w:t xml:space="preserve"> </w:t>
      </w:r>
      <w:r w:rsidRPr="00D92694">
        <w:rPr>
          <w:rFonts w:cstheme="minorHAnsi"/>
          <w:b/>
          <w:bCs/>
          <w:color w:val="003250"/>
          <w:sz w:val="22"/>
          <w:szCs w:val="22"/>
        </w:rPr>
        <w:t>|</w:t>
      </w:r>
      <w:r w:rsidR="00F623AA" w:rsidRPr="00D92694">
        <w:rPr>
          <w:rFonts w:cstheme="minorHAnsi"/>
          <w:b/>
          <w:bCs/>
          <w:color w:val="003250"/>
          <w:sz w:val="22"/>
          <w:szCs w:val="22"/>
        </w:rPr>
        <w:t xml:space="preserve"> </w:t>
      </w:r>
      <w:proofErr w:type="gramStart"/>
      <w:r w:rsidRPr="00D92694">
        <w:rPr>
          <w:rFonts w:cstheme="minorHAnsi"/>
          <w:color w:val="003250"/>
          <w:sz w:val="22"/>
          <w:szCs w:val="22"/>
        </w:rPr>
        <w:t>Directora General</w:t>
      </w:r>
      <w:proofErr w:type="gramEnd"/>
      <w:r w:rsidRPr="00D92694">
        <w:rPr>
          <w:rFonts w:cstheme="minorHAnsi"/>
          <w:color w:val="003250"/>
          <w:sz w:val="22"/>
          <w:szCs w:val="22"/>
        </w:rPr>
        <w:t xml:space="preserve"> de Negocios de BID </w:t>
      </w:r>
      <w:proofErr w:type="spellStart"/>
      <w:r w:rsidRPr="00D92694">
        <w:rPr>
          <w:rFonts w:cstheme="minorHAnsi"/>
          <w:color w:val="003250"/>
          <w:sz w:val="22"/>
          <w:szCs w:val="22"/>
        </w:rPr>
        <w:t>Invest</w:t>
      </w:r>
      <w:proofErr w:type="spellEnd"/>
      <w:r w:rsidRPr="00D92694">
        <w:rPr>
          <w:rFonts w:cstheme="minorHAnsi"/>
          <w:color w:val="003250"/>
          <w:sz w:val="22"/>
          <w:szCs w:val="22"/>
        </w:rPr>
        <w:t xml:space="preserve"> (España)</w:t>
      </w:r>
    </w:p>
    <w:p w14:paraId="37E3A186" w14:textId="77777777" w:rsidR="008475C3" w:rsidRPr="00D92694" w:rsidRDefault="008475C3" w:rsidP="008475C3">
      <w:pPr>
        <w:spacing w:after="240"/>
        <w:jc w:val="both"/>
        <w:rPr>
          <w:rFonts w:cstheme="minorHAnsi"/>
          <w:b/>
          <w:bCs/>
          <w:color w:val="FFC000"/>
          <w:sz w:val="22"/>
          <w:szCs w:val="22"/>
        </w:rPr>
      </w:pPr>
      <w:r w:rsidRPr="00D92694">
        <w:rPr>
          <w:rFonts w:cstheme="minorHAnsi"/>
          <w:b/>
          <w:bCs/>
          <w:color w:val="FFC000"/>
          <w:sz w:val="22"/>
          <w:szCs w:val="22"/>
        </w:rPr>
        <w:t>ACTIVIDADES POST CONGRESO</w:t>
      </w:r>
    </w:p>
    <w:p w14:paraId="32B87423" w14:textId="556F321A" w:rsidR="008475C3" w:rsidRPr="00D92694" w:rsidRDefault="000D7B62" w:rsidP="008475C3">
      <w:pPr>
        <w:autoSpaceDE w:val="0"/>
        <w:autoSpaceDN w:val="0"/>
        <w:adjustRightInd w:val="0"/>
        <w:spacing w:after="240"/>
        <w:jc w:val="both"/>
        <w:rPr>
          <w:rFonts w:cstheme="minorHAnsi"/>
          <w:color w:val="003250"/>
          <w:sz w:val="22"/>
          <w:szCs w:val="22"/>
        </w:rPr>
      </w:pPr>
      <w:r w:rsidRPr="00D92694">
        <w:rPr>
          <w:rFonts w:cstheme="minorHAnsi"/>
          <w:color w:val="003250"/>
          <w:sz w:val="22"/>
          <w:szCs w:val="22"/>
        </w:rPr>
        <w:t>Previo a</w:t>
      </w:r>
      <w:r w:rsidR="008475C3" w:rsidRPr="00D92694">
        <w:rPr>
          <w:rFonts w:cstheme="minorHAnsi"/>
          <w:color w:val="003250"/>
          <w:sz w:val="22"/>
          <w:szCs w:val="22"/>
        </w:rPr>
        <w:t xml:space="preserve"> los días del congreso, los invitados podrán </w:t>
      </w:r>
      <w:r w:rsidR="001144DE" w:rsidRPr="00D92694">
        <w:rPr>
          <w:rFonts w:cstheme="minorHAnsi"/>
          <w:color w:val="003250"/>
          <w:sz w:val="22"/>
          <w:szCs w:val="22"/>
        </w:rPr>
        <w:t>realizar</w:t>
      </w:r>
      <w:r w:rsidR="008475C3" w:rsidRPr="00D92694">
        <w:rPr>
          <w:rFonts w:cstheme="minorHAnsi"/>
          <w:color w:val="003250"/>
          <w:sz w:val="22"/>
          <w:szCs w:val="22"/>
        </w:rPr>
        <w:t xml:space="preserve"> de </w:t>
      </w:r>
      <w:r w:rsidRPr="00D92694">
        <w:rPr>
          <w:rFonts w:cstheme="minorHAnsi"/>
          <w:color w:val="003250"/>
          <w:sz w:val="22"/>
          <w:szCs w:val="22"/>
        </w:rPr>
        <w:t xml:space="preserve">un viaje a Extremadura en el que </w:t>
      </w:r>
      <w:r w:rsidR="001144DE" w:rsidRPr="00D92694">
        <w:rPr>
          <w:rFonts w:cstheme="minorHAnsi"/>
          <w:color w:val="003250"/>
          <w:sz w:val="22"/>
          <w:szCs w:val="22"/>
        </w:rPr>
        <w:t>disfrutarán de las actividades</w:t>
      </w:r>
      <w:r w:rsidR="008475C3" w:rsidRPr="00D92694">
        <w:rPr>
          <w:rFonts w:cstheme="minorHAnsi"/>
          <w:color w:val="003250"/>
          <w:sz w:val="22"/>
          <w:szCs w:val="22"/>
        </w:rPr>
        <w:t>:</w:t>
      </w:r>
    </w:p>
    <w:p w14:paraId="7DAC865C" w14:textId="77777777" w:rsidR="004560BB" w:rsidRPr="00D92694" w:rsidRDefault="004560BB" w:rsidP="004560BB">
      <w:pPr>
        <w:spacing w:after="240"/>
        <w:jc w:val="both"/>
        <w:rPr>
          <w:rFonts w:cstheme="minorHAnsi"/>
          <w:b/>
          <w:color w:val="003250"/>
          <w:sz w:val="22"/>
          <w:szCs w:val="22"/>
        </w:rPr>
      </w:pPr>
      <w:r w:rsidRPr="00D92694">
        <w:rPr>
          <w:rFonts w:cstheme="minorHAnsi"/>
          <w:b/>
          <w:color w:val="003250"/>
          <w:sz w:val="22"/>
          <w:szCs w:val="22"/>
        </w:rPr>
        <w:t>2 junio |CÁCERES</w:t>
      </w:r>
    </w:p>
    <w:p w14:paraId="71C01663" w14:textId="09C2BC2D" w:rsidR="004560BB" w:rsidRPr="00D92694" w:rsidRDefault="004560BB" w:rsidP="004560BB">
      <w:pPr>
        <w:pStyle w:val="Prrafodelista"/>
        <w:numPr>
          <w:ilvl w:val="0"/>
          <w:numId w:val="7"/>
        </w:numPr>
        <w:spacing w:after="240"/>
        <w:jc w:val="both"/>
        <w:rPr>
          <w:rFonts w:cstheme="minorHAnsi"/>
          <w:color w:val="003250"/>
        </w:rPr>
      </w:pPr>
      <w:r w:rsidRPr="00D92694">
        <w:rPr>
          <w:rFonts w:cstheme="minorHAnsi"/>
          <w:color w:val="003250"/>
        </w:rPr>
        <w:t>Llegada a Cáceres y cena en restaurante Atrio</w:t>
      </w:r>
    </w:p>
    <w:p w14:paraId="7127D67D" w14:textId="77777777" w:rsidR="004560BB" w:rsidRPr="00D92694" w:rsidRDefault="004560BB" w:rsidP="004560BB">
      <w:pPr>
        <w:spacing w:after="240"/>
        <w:jc w:val="both"/>
        <w:rPr>
          <w:rFonts w:cstheme="minorHAnsi"/>
          <w:b/>
          <w:color w:val="003250"/>
          <w:sz w:val="22"/>
          <w:szCs w:val="22"/>
        </w:rPr>
      </w:pPr>
      <w:r w:rsidRPr="00D92694">
        <w:rPr>
          <w:rFonts w:cstheme="minorHAnsi"/>
          <w:b/>
          <w:color w:val="003250"/>
          <w:sz w:val="22"/>
          <w:szCs w:val="22"/>
        </w:rPr>
        <w:t>3 junio | VICTORINO MARTÍN</w:t>
      </w:r>
    </w:p>
    <w:p w14:paraId="135F7411" w14:textId="4B710569" w:rsidR="004560BB" w:rsidRPr="00D92694" w:rsidRDefault="004560BB" w:rsidP="004560BB">
      <w:pPr>
        <w:pStyle w:val="Prrafodelista"/>
        <w:numPr>
          <w:ilvl w:val="0"/>
          <w:numId w:val="7"/>
        </w:numPr>
        <w:spacing w:after="240"/>
        <w:jc w:val="both"/>
        <w:rPr>
          <w:rFonts w:cstheme="minorHAnsi"/>
          <w:color w:val="003250"/>
        </w:rPr>
      </w:pPr>
      <w:r w:rsidRPr="00D92694">
        <w:rPr>
          <w:rFonts w:cstheme="minorHAnsi"/>
          <w:color w:val="003250"/>
        </w:rPr>
        <w:t>Visita a la Finca de Victorino Martín: museo y tentadero</w:t>
      </w:r>
    </w:p>
    <w:p w14:paraId="4FF46261" w14:textId="77777777" w:rsidR="004560BB" w:rsidRPr="00D92694" w:rsidRDefault="004560BB" w:rsidP="004560BB">
      <w:pPr>
        <w:pStyle w:val="Prrafodelista"/>
        <w:numPr>
          <w:ilvl w:val="0"/>
          <w:numId w:val="7"/>
        </w:numPr>
        <w:spacing w:after="240"/>
        <w:jc w:val="both"/>
        <w:rPr>
          <w:rFonts w:cstheme="minorHAnsi"/>
          <w:color w:val="003250"/>
        </w:rPr>
      </w:pPr>
      <w:r w:rsidRPr="00D92694">
        <w:rPr>
          <w:rFonts w:cstheme="minorHAnsi"/>
          <w:color w:val="003250"/>
        </w:rPr>
        <w:t>Visita guiada por Cáceres</w:t>
      </w:r>
    </w:p>
    <w:p w14:paraId="6D6EF189" w14:textId="77777777" w:rsidR="004560BB" w:rsidRPr="00D92694" w:rsidRDefault="004560BB" w:rsidP="004560BB">
      <w:pPr>
        <w:pStyle w:val="Prrafodelista"/>
        <w:numPr>
          <w:ilvl w:val="0"/>
          <w:numId w:val="7"/>
        </w:numPr>
        <w:spacing w:after="240"/>
        <w:jc w:val="both"/>
        <w:rPr>
          <w:rFonts w:cstheme="minorHAnsi"/>
          <w:color w:val="003250"/>
        </w:rPr>
      </w:pPr>
      <w:r w:rsidRPr="00D92694">
        <w:rPr>
          <w:rFonts w:cstheme="minorHAnsi"/>
          <w:color w:val="003250"/>
        </w:rPr>
        <w:t>Cena en restaurante Torre de Sande</w:t>
      </w:r>
    </w:p>
    <w:p w14:paraId="54350DDA" w14:textId="77777777" w:rsidR="004560BB" w:rsidRPr="00D92694" w:rsidRDefault="004560BB" w:rsidP="004560BB">
      <w:pPr>
        <w:spacing w:after="240"/>
        <w:jc w:val="both"/>
        <w:rPr>
          <w:rFonts w:cstheme="minorHAnsi"/>
          <w:b/>
          <w:color w:val="003250"/>
          <w:sz w:val="22"/>
          <w:szCs w:val="22"/>
        </w:rPr>
      </w:pPr>
      <w:r w:rsidRPr="00D92694">
        <w:rPr>
          <w:rFonts w:cstheme="minorHAnsi"/>
          <w:b/>
          <w:color w:val="003250"/>
          <w:sz w:val="22"/>
          <w:szCs w:val="22"/>
        </w:rPr>
        <w:t>4 junio | TRUJILLO</w:t>
      </w:r>
    </w:p>
    <w:p w14:paraId="1261526B" w14:textId="77777777" w:rsidR="004560BB" w:rsidRPr="00D92694" w:rsidRDefault="004560BB" w:rsidP="004560BB">
      <w:pPr>
        <w:pStyle w:val="Prrafodelista"/>
        <w:numPr>
          <w:ilvl w:val="0"/>
          <w:numId w:val="8"/>
        </w:numPr>
        <w:spacing w:after="240"/>
        <w:jc w:val="both"/>
        <w:rPr>
          <w:rFonts w:cstheme="minorHAnsi"/>
          <w:color w:val="003250"/>
        </w:rPr>
      </w:pPr>
      <w:r w:rsidRPr="00D92694">
        <w:rPr>
          <w:rFonts w:cstheme="minorHAnsi"/>
          <w:color w:val="003250"/>
        </w:rPr>
        <w:t>Visita guiada a Trujillo</w:t>
      </w:r>
    </w:p>
    <w:p w14:paraId="3AA38DC4" w14:textId="77777777" w:rsidR="004560BB" w:rsidRPr="00D92694" w:rsidRDefault="004560BB" w:rsidP="004560BB">
      <w:pPr>
        <w:pStyle w:val="Prrafodelista"/>
        <w:numPr>
          <w:ilvl w:val="0"/>
          <w:numId w:val="8"/>
        </w:numPr>
        <w:spacing w:after="240"/>
        <w:jc w:val="both"/>
        <w:rPr>
          <w:rFonts w:cstheme="minorHAnsi"/>
          <w:color w:val="003250"/>
        </w:rPr>
      </w:pPr>
      <w:r w:rsidRPr="00D92694">
        <w:rPr>
          <w:rFonts w:cstheme="minorHAnsi"/>
          <w:color w:val="003250"/>
        </w:rPr>
        <w:t>Almuerzo en el Parador de Trujillo</w:t>
      </w:r>
    </w:p>
    <w:p w14:paraId="618758B6" w14:textId="4E27FBEB" w:rsidR="008475C3" w:rsidRPr="00D92694" w:rsidRDefault="008475C3" w:rsidP="008475C3">
      <w:pPr>
        <w:spacing w:after="240"/>
        <w:jc w:val="both"/>
        <w:rPr>
          <w:rFonts w:cstheme="minorHAnsi"/>
          <w:b/>
          <w:color w:val="FFC000"/>
          <w:sz w:val="22"/>
          <w:szCs w:val="22"/>
        </w:rPr>
      </w:pPr>
      <w:r w:rsidRPr="00D92694">
        <w:rPr>
          <w:rFonts w:cstheme="minorHAnsi"/>
          <w:b/>
          <w:color w:val="FFC000"/>
          <w:sz w:val="22"/>
          <w:szCs w:val="22"/>
        </w:rPr>
        <w:t>SOBRE CEAPI</w:t>
      </w:r>
    </w:p>
    <w:p w14:paraId="20633960" w14:textId="4A7F6C6A" w:rsidR="008475C3" w:rsidRPr="00D92694" w:rsidRDefault="008475C3" w:rsidP="008475C3">
      <w:pPr>
        <w:spacing w:after="240"/>
        <w:jc w:val="both"/>
        <w:rPr>
          <w:rFonts w:cstheme="minorHAnsi"/>
          <w:color w:val="002060"/>
          <w:sz w:val="22"/>
          <w:szCs w:val="22"/>
        </w:rPr>
      </w:pPr>
      <w:r w:rsidRPr="00D92694">
        <w:rPr>
          <w:rFonts w:cstheme="minorHAnsi"/>
          <w:color w:val="002060"/>
          <w:sz w:val="22"/>
          <w:szCs w:val="22"/>
        </w:rPr>
        <w:t xml:space="preserve">El </w:t>
      </w:r>
      <w:r w:rsidRPr="00D92694">
        <w:rPr>
          <w:rFonts w:cstheme="minorHAnsi"/>
          <w:b/>
          <w:bCs/>
          <w:color w:val="002060"/>
          <w:sz w:val="22"/>
          <w:szCs w:val="22"/>
        </w:rPr>
        <w:t>Consejo Empresarial Alianza por Iberoamérica</w:t>
      </w:r>
      <w:r w:rsidRPr="00D92694">
        <w:rPr>
          <w:rFonts w:cstheme="minorHAnsi"/>
          <w:color w:val="002060"/>
          <w:sz w:val="22"/>
          <w:szCs w:val="22"/>
        </w:rPr>
        <w:t xml:space="preserve">, </w:t>
      </w:r>
      <w:r w:rsidRPr="00D92694">
        <w:rPr>
          <w:rFonts w:cstheme="minorHAnsi"/>
          <w:b/>
          <w:bCs/>
          <w:color w:val="002060"/>
          <w:sz w:val="22"/>
          <w:szCs w:val="22"/>
        </w:rPr>
        <w:t>CEAPI</w:t>
      </w:r>
      <w:r w:rsidRPr="00D92694">
        <w:rPr>
          <w:rFonts w:cstheme="minorHAnsi"/>
          <w:color w:val="002060"/>
          <w:sz w:val="22"/>
          <w:szCs w:val="22"/>
        </w:rPr>
        <w:t xml:space="preserve">, es una asociación formada por </w:t>
      </w:r>
      <w:r w:rsidR="004560BB" w:rsidRPr="00D92694">
        <w:rPr>
          <w:rFonts w:cstheme="minorHAnsi"/>
          <w:color w:val="002060"/>
          <w:sz w:val="22"/>
          <w:szCs w:val="22"/>
        </w:rPr>
        <w:t>más de 220</w:t>
      </w:r>
      <w:r w:rsidRPr="00D92694">
        <w:rPr>
          <w:rFonts w:cstheme="minorHAnsi"/>
          <w:color w:val="002060"/>
          <w:sz w:val="22"/>
          <w:szCs w:val="22"/>
        </w:rPr>
        <w:t xml:space="preserve"> empresarios, presidentes de las empresas líderes iberoamericanas, cuya misión es poner en valor el papel del empresario y su impacto en la sociedad, promoviendo el compromiso social y la sostenibilidad.</w:t>
      </w:r>
    </w:p>
    <w:p w14:paraId="199CEA00" w14:textId="77777777" w:rsidR="008475C3" w:rsidRDefault="008475C3" w:rsidP="008475C3">
      <w:pPr>
        <w:spacing w:after="240"/>
        <w:jc w:val="both"/>
        <w:rPr>
          <w:rFonts w:cstheme="minorHAnsi"/>
          <w:color w:val="002060"/>
          <w:sz w:val="22"/>
          <w:szCs w:val="22"/>
        </w:rPr>
      </w:pPr>
      <w:r w:rsidRPr="00D92694">
        <w:rPr>
          <w:rFonts w:cstheme="minorHAnsi"/>
          <w:b/>
          <w:bCs/>
          <w:color w:val="002060"/>
          <w:sz w:val="22"/>
          <w:szCs w:val="22"/>
        </w:rPr>
        <w:t>CEAPI</w:t>
      </w:r>
      <w:r w:rsidRPr="00D92694">
        <w:rPr>
          <w:rFonts w:cstheme="minorHAnsi"/>
          <w:color w:val="002060"/>
          <w:sz w:val="22"/>
          <w:szCs w:val="22"/>
        </w:rPr>
        <w:t xml:space="preserve"> tiene la vocación de contribuir a hacer </w:t>
      </w:r>
      <w:r w:rsidRPr="00D92694">
        <w:rPr>
          <w:rFonts w:cstheme="minorHAnsi"/>
          <w:b/>
          <w:bCs/>
          <w:color w:val="002060"/>
          <w:sz w:val="22"/>
          <w:szCs w:val="22"/>
        </w:rPr>
        <w:t>más Iberoamérica</w:t>
      </w:r>
      <w:r w:rsidRPr="00D92694">
        <w:rPr>
          <w:rFonts w:cstheme="minorHAnsi"/>
          <w:color w:val="002060"/>
          <w:sz w:val="22"/>
          <w:szCs w:val="22"/>
        </w:rPr>
        <w:t xml:space="preserve"> y promover relaciones de confianza entre los empresarios para hacer crecer y fortalecer el tejido empresarial iberoamericano. Como </w:t>
      </w:r>
      <w:proofErr w:type="spellStart"/>
      <w:r w:rsidRPr="00D92694">
        <w:rPr>
          <w:rFonts w:cstheme="minorHAnsi"/>
          <w:i/>
          <w:iCs/>
          <w:color w:val="002060"/>
          <w:sz w:val="22"/>
          <w:szCs w:val="22"/>
        </w:rPr>
        <w:t>think</w:t>
      </w:r>
      <w:proofErr w:type="spellEnd"/>
      <w:r w:rsidRPr="00D92694">
        <w:rPr>
          <w:rFonts w:cstheme="minorHAnsi"/>
          <w:i/>
          <w:iCs/>
          <w:color w:val="002060"/>
          <w:sz w:val="22"/>
          <w:szCs w:val="22"/>
        </w:rPr>
        <w:t xml:space="preserve"> </w:t>
      </w:r>
      <w:proofErr w:type="spellStart"/>
      <w:r w:rsidRPr="00D92694">
        <w:rPr>
          <w:rFonts w:cstheme="minorHAnsi"/>
          <w:i/>
          <w:iCs/>
          <w:color w:val="002060"/>
          <w:sz w:val="22"/>
          <w:szCs w:val="22"/>
        </w:rPr>
        <w:t>tank</w:t>
      </w:r>
      <w:proofErr w:type="spellEnd"/>
      <w:r w:rsidRPr="00D92694">
        <w:rPr>
          <w:rFonts w:cstheme="minorHAnsi"/>
          <w:color w:val="002060"/>
          <w:sz w:val="22"/>
          <w:szCs w:val="22"/>
        </w:rPr>
        <w:t xml:space="preserve"> reflexionamos sobre los retos y oportunidades de la región, fomentando el diálogo con los líderes políticos e institucionales, buscando enriquecer la colaboración público-privada y dando cabida a las nuevas generaciones y al papel fundamental de la mujer en el desarrollo de las empresas y de la sociedad actual.</w:t>
      </w:r>
    </w:p>
    <w:p w14:paraId="0A251F3C" w14:textId="14E9B9E6" w:rsidR="00CE614B" w:rsidRDefault="00CE614B" w:rsidP="00CE614B">
      <w:pPr>
        <w:spacing w:after="240"/>
        <w:jc w:val="both"/>
        <w:rPr>
          <w:rFonts w:cstheme="minorHAnsi"/>
          <w:b/>
          <w:color w:val="FFC000"/>
          <w:sz w:val="22"/>
          <w:szCs w:val="22"/>
        </w:rPr>
      </w:pPr>
      <w:r>
        <w:rPr>
          <w:rFonts w:cstheme="minorHAnsi"/>
          <w:b/>
          <w:color w:val="FFC000"/>
          <w:sz w:val="22"/>
          <w:szCs w:val="22"/>
        </w:rPr>
        <w:t>IMÁGENES DE RECURSO</w:t>
      </w:r>
    </w:p>
    <w:p w14:paraId="7B4828F9" w14:textId="5BECF651" w:rsidR="00CE614B" w:rsidRPr="00D6455E" w:rsidRDefault="00000000" w:rsidP="00CE614B">
      <w:pPr>
        <w:spacing w:after="240"/>
        <w:jc w:val="both"/>
        <w:rPr>
          <w:rFonts w:cstheme="minorHAnsi"/>
          <w:b/>
          <w:color w:val="002060"/>
          <w:sz w:val="22"/>
          <w:szCs w:val="22"/>
        </w:rPr>
      </w:pPr>
      <w:hyperlink r:id="rId13" w:history="1">
        <w:r w:rsidR="00CE614B" w:rsidRPr="00D6455E">
          <w:rPr>
            <w:rStyle w:val="Hipervnculo"/>
            <w:rFonts w:cstheme="minorHAnsi"/>
            <w:b/>
            <w:color w:val="002060"/>
            <w:sz w:val="22"/>
            <w:szCs w:val="22"/>
          </w:rPr>
          <w:t>Imagen Núria Vilanova</w:t>
        </w:r>
        <w:r w:rsidR="0014103B" w:rsidRPr="00D6455E">
          <w:rPr>
            <w:rStyle w:val="Hipervnculo"/>
            <w:rFonts w:cstheme="minorHAnsi"/>
            <w:b/>
            <w:color w:val="002060"/>
            <w:sz w:val="22"/>
            <w:szCs w:val="22"/>
          </w:rPr>
          <w:t xml:space="preserve"> 1</w:t>
        </w:r>
      </w:hyperlink>
    </w:p>
    <w:p w14:paraId="4F46D9F0" w14:textId="08422AAA" w:rsidR="0014103B" w:rsidRPr="00D6455E" w:rsidRDefault="00000000" w:rsidP="00CE614B">
      <w:pPr>
        <w:spacing w:after="240"/>
        <w:jc w:val="both"/>
        <w:rPr>
          <w:rFonts w:cstheme="minorHAnsi"/>
          <w:b/>
          <w:color w:val="002060"/>
          <w:sz w:val="22"/>
          <w:szCs w:val="22"/>
        </w:rPr>
      </w:pPr>
      <w:hyperlink r:id="rId14" w:history="1">
        <w:r w:rsidR="0014103B" w:rsidRPr="00D6455E">
          <w:rPr>
            <w:rStyle w:val="Hipervnculo"/>
            <w:rFonts w:cstheme="minorHAnsi"/>
            <w:b/>
            <w:color w:val="002060"/>
            <w:sz w:val="22"/>
            <w:szCs w:val="22"/>
          </w:rPr>
          <w:t>Imagen Núria Vilanova 2</w:t>
        </w:r>
      </w:hyperlink>
    </w:p>
    <w:p w14:paraId="1ED7F90E" w14:textId="76B8B5FE" w:rsidR="00CE614B" w:rsidRPr="00D6455E" w:rsidRDefault="00000000" w:rsidP="00CE614B">
      <w:pPr>
        <w:spacing w:after="240"/>
        <w:jc w:val="both"/>
        <w:rPr>
          <w:rFonts w:cstheme="minorHAnsi"/>
          <w:b/>
          <w:color w:val="002060"/>
          <w:sz w:val="22"/>
          <w:szCs w:val="22"/>
        </w:rPr>
      </w:pPr>
      <w:hyperlink r:id="rId15" w:history="1">
        <w:r w:rsidR="00CE614B" w:rsidRPr="00D6455E">
          <w:rPr>
            <w:rStyle w:val="Hipervnculo"/>
            <w:rFonts w:cstheme="minorHAnsi"/>
            <w:b/>
            <w:color w:val="002060"/>
            <w:sz w:val="22"/>
            <w:szCs w:val="22"/>
          </w:rPr>
          <w:t>Imagen Congreso CEAPI</w:t>
        </w:r>
        <w:r w:rsidR="00D6455E" w:rsidRPr="00D6455E">
          <w:rPr>
            <w:rStyle w:val="Hipervnculo"/>
            <w:rFonts w:cstheme="minorHAnsi"/>
            <w:b/>
            <w:color w:val="002060"/>
            <w:sz w:val="22"/>
            <w:szCs w:val="22"/>
          </w:rPr>
          <w:t xml:space="preserve"> 1</w:t>
        </w:r>
      </w:hyperlink>
    </w:p>
    <w:p w14:paraId="3C8F53BD" w14:textId="76538CFB" w:rsidR="00D6455E" w:rsidRPr="00D6455E" w:rsidRDefault="00000000" w:rsidP="00D6455E">
      <w:pPr>
        <w:spacing w:after="240"/>
        <w:jc w:val="both"/>
        <w:rPr>
          <w:rFonts w:cstheme="minorHAnsi"/>
          <w:b/>
          <w:color w:val="002060"/>
          <w:sz w:val="22"/>
          <w:szCs w:val="22"/>
        </w:rPr>
      </w:pPr>
      <w:hyperlink r:id="rId16" w:history="1">
        <w:r w:rsidR="00D6455E" w:rsidRPr="00D6455E">
          <w:rPr>
            <w:rStyle w:val="Hipervnculo"/>
            <w:rFonts w:cstheme="minorHAnsi"/>
            <w:b/>
            <w:color w:val="002060"/>
            <w:sz w:val="22"/>
            <w:szCs w:val="22"/>
          </w:rPr>
          <w:t>Imagen Congreso CEAPI 2</w:t>
        </w:r>
      </w:hyperlink>
    </w:p>
    <w:p w14:paraId="2B10BF80" w14:textId="77777777" w:rsidR="00D6455E" w:rsidRPr="00CE614B" w:rsidRDefault="00D6455E" w:rsidP="00CE614B">
      <w:pPr>
        <w:spacing w:after="240"/>
        <w:jc w:val="both"/>
        <w:rPr>
          <w:rFonts w:cstheme="minorHAnsi"/>
          <w:b/>
          <w:color w:val="002060"/>
          <w:sz w:val="22"/>
          <w:szCs w:val="22"/>
        </w:rPr>
      </w:pPr>
    </w:p>
    <w:p w14:paraId="33C9B879" w14:textId="77777777" w:rsidR="008475C3" w:rsidRPr="004560BB" w:rsidRDefault="008475C3" w:rsidP="008475C3">
      <w:pPr>
        <w:rPr>
          <w:b/>
          <w:bCs/>
          <w:color w:val="FFC000"/>
          <w:sz w:val="18"/>
          <w:szCs w:val="18"/>
        </w:rPr>
      </w:pPr>
      <w:r w:rsidRPr="004560BB">
        <w:rPr>
          <w:b/>
          <w:bCs/>
          <w:color w:val="FFC000"/>
          <w:sz w:val="18"/>
          <w:szCs w:val="18"/>
        </w:rPr>
        <w:t xml:space="preserve">Información de contacto: </w:t>
      </w:r>
    </w:p>
    <w:p w14:paraId="5CB6D5D1" w14:textId="77777777" w:rsidR="008475C3" w:rsidRPr="004560BB" w:rsidRDefault="008475C3" w:rsidP="008475C3">
      <w:pPr>
        <w:rPr>
          <w:color w:val="002060"/>
          <w:sz w:val="18"/>
          <w:szCs w:val="18"/>
        </w:rPr>
      </w:pPr>
      <w:r w:rsidRPr="004560BB">
        <w:rPr>
          <w:color w:val="002060"/>
          <w:sz w:val="18"/>
          <w:szCs w:val="18"/>
        </w:rPr>
        <w:t>Montse Tabuenca - mtabuenca@ceapi.com | +34 610 409 045</w:t>
      </w:r>
      <w:r w:rsidRPr="004560BB">
        <w:rPr>
          <w:color w:val="002060"/>
          <w:sz w:val="18"/>
          <w:szCs w:val="18"/>
        </w:rPr>
        <w:tab/>
      </w:r>
    </w:p>
    <w:p w14:paraId="6D35A749" w14:textId="77777777" w:rsidR="008475C3" w:rsidRPr="004560BB" w:rsidRDefault="008475C3" w:rsidP="008475C3">
      <w:pPr>
        <w:rPr>
          <w:color w:val="002060"/>
          <w:sz w:val="18"/>
          <w:szCs w:val="18"/>
        </w:rPr>
      </w:pPr>
      <w:r w:rsidRPr="004560BB">
        <w:rPr>
          <w:color w:val="002060"/>
          <w:sz w:val="18"/>
          <w:szCs w:val="18"/>
        </w:rPr>
        <w:t>Carlos Álvaro - calvaro@ceapi.com | +34 638 728 306</w:t>
      </w:r>
    </w:p>
    <w:p w14:paraId="3E5F9F18" w14:textId="3C27A9E6" w:rsidR="008475C3" w:rsidRPr="004560BB" w:rsidRDefault="008475C3" w:rsidP="008475C3">
      <w:pPr>
        <w:rPr>
          <w:color w:val="002060"/>
          <w:sz w:val="18"/>
          <w:szCs w:val="18"/>
        </w:rPr>
      </w:pPr>
      <w:r w:rsidRPr="004560BB">
        <w:rPr>
          <w:color w:val="002060"/>
          <w:sz w:val="18"/>
          <w:szCs w:val="18"/>
        </w:rPr>
        <w:t>Daniela Echavarría</w:t>
      </w:r>
      <w:r w:rsidR="004560BB">
        <w:rPr>
          <w:color w:val="002060"/>
          <w:sz w:val="18"/>
          <w:szCs w:val="18"/>
        </w:rPr>
        <w:t xml:space="preserve"> </w:t>
      </w:r>
      <w:r w:rsidR="00F22D2A">
        <w:rPr>
          <w:color w:val="002060"/>
          <w:sz w:val="18"/>
          <w:szCs w:val="18"/>
        </w:rPr>
        <w:t>–</w:t>
      </w:r>
      <w:r w:rsidR="004560BB">
        <w:rPr>
          <w:color w:val="002060"/>
          <w:sz w:val="18"/>
          <w:szCs w:val="18"/>
        </w:rPr>
        <w:t xml:space="preserve"> </w:t>
      </w:r>
      <w:hyperlink r:id="rId17" w:history="1">
        <w:r w:rsidR="00C8590D" w:rsidRPr="008C3F35">
          <w:rPr>
            <w:color w:val="002060"/>
            <w:sz w:val="18"/>
            <w:szCs w:val="18"/>
          </w:rPr>
          <w:t>dechavarria@ceapi.com</w:t>
        </w:r>
      </w:hyperlink>
      <w:r w:rsidR="00C8590D" w:rsidRPr="008C3F35">
        <w:rPr>
          <w:color w:val="002060"/>
          <w:sz w:val="18"/>
          <w:szCs w:val="18"/>
        </w:rPr>
        <w:t xml:space="preserve"> | +34</w:t>
      </w:r>
      <w:r w:rsidR="008C3F35">
        <w:rPr>
          <w:color w:val="002060"/>
          <w:sz w:val="18"/>
          <w:szCs w:val="18"/>
        </w:rPr>
        <w:t xml:space="preserve"> 637 </w:t>
      </w:r>
      <w:r w:rsidR="004153D6">
        <w:rPr>
          <w:color w:val="002060"/>
          <w:sz w:val="18"/>
          <w:szCs w:val="18"/>
        </w:rPr>
        <w:t>830 493</w:t>
      </w:r>
    </w:p>
    <w:p w14:paraId="7567340E" w14:textId="77777777" w:rsidR="008475C3" w:rsidRPr="004560BB" w:rsidRDefault="008475C3" w:rsidP="008475C3">
      <w:pPr>
        <w:rPr>
          <w:color w:val="002060"/>
          <w:sz w:val="18"/>
          <w:szCs w:val="18"/>
        </w:rPr>
      </w:pPr>
    </w:p>
    <w:p w14:paraId="13450336" w14:textId="77777777" w:rsidR="008475C3" w:rsidRPr="004560BB" w:rsidRDefault="008475C3" w:rsidP="008475C3">
      <w:pPr>
        <w:rPr>
          <w:b/>
          <w:bCs/>
          <w:color w:val="FFC000"/>
          <w:sz w:val="18"/>
          <w:szCs w:val="18"/>
        </w:rPr>
      </w:pPr>
      <w:r w:rsidRPr="004560BB">
        <w:rPr>
          <w:b/>
          <w:bCs/>
          <w:color w:val="FFC000"/>
          <w:sz w:val="18"/>
          <w:szCs w:val="18"/>
        </w:rPr>
        <w:t>Para más información:</w:t>
      </w:r>
    </w:p>
    <w:p w14:paraId="5998E77D" w14:textId="77777777" w:rsidR="008475C3" w:rsidRPr="00F22D2A" w:rsidRDefault="008475C3" w:rsidP="008475C3">
      <w:pPr>
        <w:rPr>
          <w:rStyle w:val="Hipervnculo"/>
          <w:color w:val="002060"/>
          <w:sz w:val="18"/>
          <w:szCs w:val="18"/>
        </w:rPr>
      </w:pPr>
      <w:r w:rsidRPr="00F22D2A">
        <w:rPr>
          <w:rStyle w:val="Hipervnculo"/>
          <w:color w:val="002060"/>
          <w:sz w:val="18"/>
          <w:szCs w:val="18"/>
        </w:rPr>
        <w:t>https://ceapi.com/</w:t>
      </w:r>
    </w:p>
    <w:p w14:paraId="59F57B14" w14:textId="77777777" w:rsidR="008475C3" w:rsidRPr="00F22D2A" w:rsidRDefault="00000000" w:rsidP="008475C3">
      <w:pPr>
        <w:rPr>
          <w:rStyle w:val="Hipervnculo"/>
          <w:color w:val="002060"/>
          <w:sz w:val="18"/>
          <w:szCs w:val="18"/>
        </w:rPr>
      </w:pPr>
      <w:hyperlink r:id="rId18" w:history="1">
        <w:r w:rsidR="008475C3" w:rsidRPr="00F22D2A">
          <w:rPr>
            <w:rStyle w:val="Hipervnculo"/>
            <w:color w:val="002060"/>
            <w:sz w:val="18"/>
            <w:szCs w:val="18"/>
          </w:rPr>
          <w:t>https://congresoceapi.com/</w:t>
        </w:r>
      </w:hyperlink>
    </w:p>
    <w:p w14:paraId="397F91D9" w14:textId="77777777" w:rsidR="008475C3" w:rsidRPr="00894F0D" w:rsidRDefault="008475C3" w:rsidP="008475C3">
      <w:pPr>
        <w:rPr>
          <w:color w:val="002060"/>
          <w:sz w:val="20"/>
          <w:szCs w:val="20"/>
        </w:rPr>
      </w:pPr>
    </w:p>
    <w:p w14:paraId="6E0AF4AA" w14:textId="77777777" w:rsidR="008475C3" w:rsidRPr="008C16E9" w:rsidRDefault="008475C3" w:rsidP="008475C3">
      <w:pPr>
        <w:rPr>
          <w:color w:val="002060"/>
          <w:sz w:val="18"/>
          <w:szCs w:val="18"/>
        </w:rPr>
      </w:pPr>
    </w:p>
    <w:p w14:paraId="35591EDC" w14:textId="77777777" w:rsidR="008475C3" w:rsidRPr="00C75976" w:rsidRDefault="008475C3" w:rsidP="008475C3">
      <w:pPr>
        <w:rPr>
          <w:rFonts w:cstheme="minorHAnsi"/>
          <w:color w:val="003250"/>
        </w:rPr>
      </w:pPr>
    </w:p>
    <w:p w14:paraId="3433E8FB" w14:textId="77777777" w:rsidR="00843933" w:rsidRPr="008475C3" w:rsidRDefault="00843933" w:rsidP="008475C3"/>
    <w:sectPr w:rsidR="00843933" w:rsidRPr="008475C3" w:rsidSect="00BF221A">
      <w:headerReference w:type="default" r:id="rId19"/>
      <w:pgSz w:w="11906" w:h="16838"/>
      <w:pgMar w:top="1440" w:right="1080" w:bottom="1440" w:left="108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51B8E" w14:textId="77777777" w:rsidR="007D5DF3" w:rsidRDefault="007D5DF3" w:rsidP="005F0CD1">
      <w:r>
        <w:separator/>
      </w:r>
    </w:p>
  </w:endnote>
  <w:endnote w:type="continuationSeparator" w:id="0">
    <w:p w14:paraId="6B7414FF" w14:textId="77777777" w:rsidR="007D5DF3" w:rsidRDefault="007D5DF3" w:rsidP="005F0CD1">
      <w:r>
        <w:continuationSeparator/>
      </w:r>
    </w:p>
  </w:endnote>
  <w:endnote w:type="continuationNotice" w:id="1">
    <w:p w14:paraId="10F31B9D" w14:textId="77777777" w:rsidR="007D5DF3" w:rsidRDefault="007D5D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ED5CD" w14:textId="77777777" w:rsidR="007D5DF3" w:rsidRDefault="007D5DF3" w:rsidP="005F0CD1">
      <w:r>
        <w:separator/>
      </w:r>
    </w:p>
  </w:footnote>
  <w:footnote w:type="continuationSeparator" w:id="0">
    <w:p w14:paraId="73C1CBFF" w14:textId="77777777" w:rsidR="007D5DF3" w:rsidRDefault="007D5DF3" w:rsidP="005F0CD1">
      <w:r>
        <w:continuationSeparator/>
      </w:r>
    </w:p>
  </w:footnote>
  <w:footnote w:type="continuationNotice" w:id="1">
    <w:p w14:paraId="7D71FD49" w14:textId="77777777" w:rsidR="007D5DF3" w:rsidRDefault="007D5DF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C3645" w14:textId="7D946208" w:rsidR="005F0CD1" w:rsidRDefault="00B3314B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DDA773E" wp14:editId="7FD2DF4E">
          <wp:simplePos x="0" y="0"/>
          <wp:positionH relativeFrom="column">
            <wp:posOffset>-680085</wp:posOffset>
          </wp:positionH>
          <wp:positionV relativeFrom="paragraph">
            <wp:posOffset>-449580</wp:posOffset>
          </wp:positionV>
          <wp:extent cx="7604781" cy="10748942"/>
          <wp:effectExtent l="0" t="0" r="254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781" cy="107489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902B1"/>
    <w:multiLevelType w:val="hybridMultilevel"/>
    <w:tmpl w:val="C58E92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D0D50"/>
    <w:multiLevelType w:val="hybridMultilevel"/>
    <w:tmpl w:val="BCACBB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22497D"/>
    <w:multiLevelType w:val="hybridMultilevel"/>
    <w:tmpl w:val="2BD6FB3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8F465CC"/>
    <w:multiLevelType w:val="hybridMultilevel"/>
    <w:tmpl w:val="DD4EB8A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1F5F"/>
        <w:sz w:val="20"/>
      </w:rPr>
    </w:lvl>
    <w:lvl w:ilvl="1" w:tplc="00E21768">
      <w:numFmt w:val="bullet"/>
      <w:lvlText w:val="•"/>
      <w:lvlJc w:val="left"/>
      <w:pPr>
        <w:ind w:left="1430" w:hanging="71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FA501BD"/>
    <w:multiLevelType w:val="hybridMultilevel"/>
    <w:tmpl w:val="A344E2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133371"/>
    <w:multiLevelType w:val="hybridMultilevel"/>
    <w:tmpl w:val="1FCC30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E47499"/>
    <w:multiLevelType w:val="hybridMultilevel"/>
    <w:tmpl w:val="79F655A8"/>
    <w:lvl w:ilvl="0" w:tplc="2CD8D6E4">
      <w:start w:val="1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E90329"/>
    <w:multiLevelType w:val="hybridMultilevel"/>
    <w:tmpl w:val="F9142D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281AD2"/>
    <w:multiLevelType w:val="hybridMultilevel"/>
    <w:tmpl w:val="1EE0D4AC"/>
    <w:lvl w:ilvl="0" w:tplc="E7B828CA">
      <w:start w:val="1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  <w:b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2834884">
    <w:abstractNumId w:val="3"/>
  </w:num>
  <w:num w:numId="2" w16cid:durableId="1341007289">
    <w:abstractNumId w:val="2"/>
  </w:num>
  <w:num w:numId="3" w16cid:durableId="1903980555">
    <w:abstractNumId w:val="4"/>
  </w:num>
  <w:num w:numId="4" w16cid:durableId="1717043837">
    <w:abstractNumId w:val="6"/>
  </w:num>
  <w:num w:numId="5" w16cid:durableId="695350531">
    <w:abstractNumId w:val="8"/>
  </w:num>
  <w:num w:numId="6" w16cid:durableId="234560179">
    <w:abstractNumId w:val="1"/>
  </w:num>
  <w:num w:numId="7" w16cid:durableId="6833868">
    <w:abstractNumId w:val="5"/>
  </w:num>
  <w:num w:numId="8" w16cid:durableId="1849565781">
    <w:abstractNumId w:val="7"/>
  </w:num>
  <w:num w:numId="9" w16cid:durableId="4291570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CD1"/>
    <w:rsid w:val="00021213"/>
    <w:rsid w:val="000217EA"/>
    <w:rsid w:val="00024F94"/>
    <w:rsid w:val="00037B3F"/>
    <w:rsid w:val="00040D78"/>
    <w:rsid w:val="00052BBA"/>
    <w:rsid w:val="00057E51"/>
    <w:rsid w:val="00071820"/>
    <w:rsid w:val="00082A9A"/>
    <w:rsid w:val="000D7B62"/>
    <w:rsid w:val="001144DE"/>
    <w:rsid w:val="0014103B"/>
    <w:rsid w:val="00157C02"/>
    <w:rsid w:val="00190A8A"/>
    <w:rsid w:val="001B5779"/>
    <w:rsid w:val="001C65CF"/>
    <w:rsid w:val="001D7447"/>
    <w:rsid w:val="0023541E"/>
    <w:rsid w:val="0024161D"/>
    <w:rsid w:val="00260F5F"/>
    <w:rsid w:val="00282C15"/>
    <w:rsid w:val="0028720B"/>
    <w:rsid w:val="002D5FC6"/>
    <w:rsid w:val="002E2DFC"/>
    <w:rsid w:val="00304221"/>
    <w:rsid w:val="00320C67"/>
    <w:rsid w:val="00323210"/>
    <w:rsid w:val="003313C2"/>
    <w:rsid w:val="00392B48"/>
    <w:rsid w:val="003D76FC"/>
    <w:rsid w:val="003E08E6"/>
    <w:rsid w:val="004153D6"/>
    <w:rsid w:val="00455208"/>
    <w:rsid w:val="004560BB"/>
    <w:rsid w:val="004A7125"/>
    <w:rsid w:val="004C52A8"/>
    <w:rsid w:val="005075F6"/>
    <w:rsid w:val="00525504"/>
    <w:rsid w:val="005256FB"/>
    <w:rsid w:val="00527BA3"/>
    <w:rsid w:val="00530C8F"/>
    <w:rsid w:val="005503BC"/>
    <w:rsid w:val="005C591C"/>
    <w:rsid w:val="005D25E6"/>
    <w:rsid w:val="005F0CD1"/>
    <w:rsid w:val="0060248D"/>
    <w:rsid w:val="00603574"/>
    <w:rsid w:val="006303C7"/>
    <w:rsid w:val="0063183C"/>
    <w:rsid w:val="00645C26"/>
    <w:rsid w:val="006510A3"/>
    <w:rsid w:val="006B6DAB"/>
    <w:rsid w:val="0070783E"/>
    <w:rsid w:val="00707860"/>
    <w:rsid w:val="0073450A"/>
    <w:rsid w:val="007470B2"/>
    <w:rsid w:val="00762827"/>
    <w:rsid w:val="00783589"/>
    <w:rsid w:val="007B3895"/>
    <w:rsid w:val="007B4697"/>
    <w:rsid w:val="007D5DF3"/>
    <w:rsid w:val="007F4229"/>
    <w:rsid w:val="00843933"/>
    <w:rsid w:val="008475C3"/>
    <w:rsid w:val="008615FF"/>
    <w:rsid w:val="008C3F35"/>
    <w:rsid w:val="008F22B5"/>
    <w:rsid w:val="00900B28"/>
    <w:rsid w:val="009026C6"/>
    <w:rsid w:val="00920C6D"/>
    <w:rsid w:val="00930D43"/>
    <w:rsid w:val="009342E9"/>
    <w:rsid w:val="00962D38"/>
    <w:rsid w:val="00996F45"/>
    <w:rsid w:val="009B055D"/>
    <w:rsid w:val="009B59CE"/>
    <w:rsid w:val="00A3759F"/>
    <w:rsid w:val="00A41704"/>
    <w:rsid w:val="00A956B7"/>
    <w:rsid w:val="00AA20A7"/>
    <w:rsid w:val="00AD0815"/>
    <w:rsid w:val="00AD5714"/>
    <w:rsid w:val="00AF0FD6"/>
    <w:rsid w:val="00B3314B"/>
    <w:rsid w:val="00B44762"/>
    <w:rsid w:val="00B67027"/>
    <w:rsid w:val="00B728C8"/>
    <w:rsid w:val="00BA0476"/>
    <w:rsid w:val="00BF221A"/>
    <w:rsid w:val="00C108EC"/>
    <w:rsid w:val="00C32D4D"/>
    <w:rsid w:val="00C45398"/>
    <w:rsid w:val="00C6694C"/>
    <w:rsid w:val="00C84F32"/>
    <w:rsid w:val="00C8590D"/>
    <w:rsid w:val="00CE614B"/>
    <w:rsid w:val="00CF78B8"/>
    <w:rsid w:val="00D03C2F"/>
    <w:rsid w:val="00D2356E"/>
    <w:rsid w:val="00D4050F"/>
    <w:rsid w:val="00D420B6"/>
    <w:rsid w:val="00D62BDF"/>
    <w:rsid w:val="00D6455E"/>
    <w:rsid w:val="00D805C0"/>
    <w:rsid w:val="00D92694"/>
    <w:rsid w:val="00DB0436"/>
    <w:rsid w:val="00DE77B3"/>
    <w:rsid w:val="00DF4B92"/>
    <w:rsid w:val="00E03D5B"/>
    <w:rsid w:val="00E100DD"/>
    <w:rsid w:val="00E108B2"/>
    <w:rsid w:val="00EA7203"/>
    <w:rsid w:val="00EC746E"/>
    <w:rsid w:val="00F22D2A"/>
    <w:rsid w:val="00F3401C"/>
    <w:rsid w:val="00F3571C"/>
    <w:rsid w:val="00F44D63"/>
    <w:rsid w:val="00F53A0A"/>
    <w:rsid w:val="00F623AA"/>
    <w:rsid w:val="00F86B36"/>
    <w:rsid w:val="00FB6E34"/>
    <w:rsid w:val="00FC7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E2A4F"/>
  <w15:chartTrackingRefBased/>
  <w15:docId w15:val="{74E82016-AA6D-4ADE-B12E-C6E9F5C51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5C591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0CD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F0CD1"/>
  </w:style>
  <w:style w:type="paragraph" w:styleId="Piedepgina">
    <w:name w:val="footer"/>
    <w:basedOn w:val="Normal"/>
    <w:link w:val="PiedepginaCar"/>
    <w:uiPriority w:val="99"/>
    <w:unhideWhenUsed/>
    <w:rsid w:val="005F0CD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F0CD1"/>
  </w:style>
  <w:style w:type="character" w:customStyle="1" w:styleId="Ttulo2Car">
    <w:name w:val="Título 2 Car"/>
    <w:basedOn w:val="Fuentedeprrafopredeter"/>
    <w:link w:val="Ttulo2"/>
    <w:uiPriority w:val="9"/>
    <w:rsid w:val="005C591C"/>
    <w:rPr>
      <w:rFonts w:ascii="Times New Roman" w:eastAsia="Times New Roman" w:hAnsi="Times New Roman" w:cs="Times New Roman"/>
      <w:b/>
      <w:bCs/>
      <w:sz w:val="36"/>
      <w:szCs w:val="36"/>
      <w:lang w:eastAsia="es-ES_tradnl"/>
    </w:rPr>
  </w:style>
  <w:style w:type="paragraph" w:styleId="NormalWeb">
    <w:name w:val="Normal (Web)"/>
    <w:basedOn w:val="Normal"/>
    <w:uiPriority w:val="99"/>
    <w:semiHidden/>
    <w:unhideWhenUsed/>
    <w:rsid w:val="005C591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character" w:styleId="Textoennegrita">
    <w:name w:val="Strong"/>
    <w:basedOn w:val="Fuentedeprrafopredeter"/>
    <w:uiPriority w:val="22"/>
    <w:qFormat/>
    <w:rsid w:val="005C591C"/>
    <w:rPr>
      <w:b/>
      <w:bCs/>
    </w:rPr>
  </w:style>
  <w:style w:type="paragraph" w:styleId="Prrafodelista">
    <w:name w:val="List Paragraph"/>
    <w:basedOn w:val="Normal"/>
    <w:uiPriority w:val="34"/>
    <w:qFormat/>
    <w:rsid w:val="008475C3"/>
    <w:pPr>
      <w:spacing w:after="200" w:line="276" w:lineRule="auto"/>
      <w:ind w:left="720"/>
      <w:contextualSpacing/>
    </w:pPr>
    <w:rPr>
      <w:sz w:val="22"/>
      <w:szCs w:val="22"/>
      <w:lang w:val="es-ES_tradnl"/>
    </w:rPr>
  </w:style>
  <w:style w:type="character" w:styleId="Hipervnculo">
    <w:name w:val="Hyperlink"/>
    <w:uiPriority w:val="99"/>
    <w:unhideWhenUsed/>
    <w:rsid w:val="008475C3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8475C3"/>
    <w:rPr>
      <w:i/>
      <w:iCs/>
    </w:rPr>
  </w:style>
  <w:style w:type="character" w:customStyle="1" w:styleId="apple-converted-space">
    <w:name w:val="apple-converted-space"/>
    <w:basedOn w:val="Fuentedeprrafopredeter"/>
    <w:rsid w:val="00190A8A"/>
  </w:style>
  <w:style w:type="paragraph" w:styleId="Sinespaciado">
    <w:name w:val="No Spacing"/>
    <w:link w:val="SinespaciadoCar"/>
    <w:uiPriority w:val="1"/>
    <w:qFormat/>
    <w:rsid w:val="00190A8A"/>
    <w:rPr>
      <w:sz w:val="22"/>
      <w:szCs w:val="22"/>
    </w:rPr>
  </w:style>
  <w:style w:type="character" w:styleId="Mencinsinresolver">
    <w:name w:val="Unresolved Mention"/>
    <w:basedOn w:val="Fuentedeprrafopredeter"/>
    <w:uiPriority w:val="99"/>
    <w:semiHidden/>
    <w:unhideWhenUsed/>
    <w:rsid w:val="00323210"/>
    <w:rPr>
      <w:color w:val="605E5C"/>
      <w:shd w:val="clear" w:color="auto" w:fill="E1DFDD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F221A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4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97614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5856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6696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70306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6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84662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2217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242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015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351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7304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2077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682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eapi.com/wp-content/uploads/2022/06/GCC6129-scaled.jpg" TargetMode="External"/><Relationship Id="rId18" Type="http://schemas.openxmlformats.org/officeDocument/2006/relationships/hyperlink" Target="https://congresoceapi.com/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congresoceapi.com/ponentes/" TargetMode="External"/><Relationship Id="rId17" Type="http://schemas.openxmlformats.org/officeDocument/2006/relationships/hyperlink" Target="mailto:dechavarria@ceapi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ceapi.com/wp-content/uploads/2022/06/F7302494-scaled.jp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s://ceapi.com/wp-content/uploads/2022/06/2A8A4854-2-scaled.jpg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eapi.com/wp-content/uploads/2022/06/GCC6156-scaled.jp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a5ab35-9e07-4727-917e-8d393b88d8a0" xsi:nil="true"/>
    <lcf76f155ced4ddcb4097134ff3c332f xmlns="94705c19-beb9-4eb7-b2b1-73fc8572acc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8A30EB3005EF342A8631A34F042A91A" ma:contentTypeVersion="16" ma:contentTypeDescription="Crear nuevo documento." ma:contentTypeScope="" ma:versionID="04f30fdfba1bda9aac97c2f00e1c46cb">
  <xsd:schema xmlns:xsd="http://www.w3.org/2001/XMLSchema" xmlns:xs="http://www.w3.org/2001/XMLSchema" xmlns:p="http://schemas.microsoft.com/office/2006/metadata/properties" xmlns:ns2="94705c19-beb9-4eb7-b2b1-73fc8572acc5" xmlns:ns3="b2a5ab35-9e07-4727-917e-8d393b88d8a0" targetNamespace="http://schemas.microsoft.com/office/2006/metadata/properties" ma:root="true" ma:fieldsID="4ba4c0bca4c4264a6efe7074762013f9" ns2:_="" ns3:_="">
    <xsd:import namespace="94705c19-beb9-4eb7-b2b1-73fc8572acc5"/>
    <xsd:import namespace="b2a5ab35-9e07-4727-917e-8d393b88d8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705c19-beb9-4eb7-b2b1-73fc8572ac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4e3240b1-c658-4b08-b77b-8e507ebef4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5ab35-9e07-4727-917e-8d393b88d8a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435b167-1947-4a01-8de5-25705f5f7f7c}" ma:internalName="TaxCatchAll" ma:showField="CatchAllData" ma:web="b2a5ab35-9e07-4727-917e-8d393b88d8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460419-7736-1E4F-8141-16A3DCD7A0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66EF1A2-3B30-4FB6-9873-72236EFE4C76}">
  <ds:schemaRefs>
    <ds:schemaRef ds:uri="http://schemas.microsoft.com/office/2006/metadata/properties"/>
    <ds:schemaRef ds:uri="http://schemas.microsoft.com/office/infopath/2007/PartnerControls"/>
    <ds:schemaRef ds:uri="b2a5ab35-9e07-4727-917e-8d393b88d8a0"/>
    <ds:schemaRef ds:uri="94705c19-beb9-4eb7-b2b1-73fc8572acc5"/>
  </ds:schemaRefs>
</ds:datastoreItem>
</file>

<file path=customXml/itemProps3.xml><?xml version="1.0" encoding="utf-8"?>
<ds:datastoreItem xmlns:ds="http://schemas.openxmlformats.org/officeDocument/2006/customXml" ds:itemID="{05F77667-F46B-4458-84AD-02F643277CC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64F451-460F-4047-A802-CDF77ED235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705c19-beb9-4eb7-b2b1-73fc8572acc5"/>
    <ds:schemaRef ds:uri="b2a5ab35-9e07-4727-917e-8d393b88d8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5</Pages>
  <Words>1300</Words>
  <Characters>7151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8435</CharactersWithSpaces>
  <SharedDoc>false</SharedDoc>
  <HLinks>
    <vt:vector size="18" baseType="variant">
      <vt:variant>
        <vt:i4>6815785</vt:i4>
      </vt:variant>
      <vt:variant>
        <vt:i4>6</vt:i4>
      </vt:variant>
      <vt:variant>
        <vt:i4>0</vt:i4>
      </vt:variant>
      <vt:variant>
        <vt:i4>5</vt:i4>
      </vt:variant>
      <vt:variant>
        <vt:lpwstr>https://congresoceapi.com/</vt:lpwstr>
      </vt:variant>
      <vt:variant>
        <vt:lpwstr/>
      </vt:variant>
      <vt:variant>
        <vt:i4>1245246</vt:i4>
      </vt:variant>
      <vt:variant>
        <vt:i4>3</vt:i4>
      </vt:variant>
      <vt:variant>
        <vt:i4>0</vt:i4>
      </vt:variant>
      <vt:variant>
        <vt:i4>5</vt:i4>
      </vt:variant>
      <vt:variant>
        <vt:lpwstr>mailto:dechavarria@ceapi.com</vt:lpwstr>
      </vt:variant>
      <vt:variant>
        <vt:lpwstr/>
      </vt:variant>
      <vt:variant>
        <vt:i4>6619196</vt:i4>
      </vt:variant>
      <vt:variant>
        <vt:i4>0</vt:i4>
      </vt:variant>
      <vt:variant>
        <vt:i4>0</vt:i4>
      </vt:variant>
      <vt:variant>
        <vt:i4>5</vt:i4>
      </vt:variant>
      <vt:variant>
        <vt:lpwstr>https://congresoceapi.com/ponentes/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Mirian Núñez García</dc:creator>
  <cp:keywords/>
  <dc:description/>
  <cp:lastModifiedBy>Mirian Núñez García</cp:lastModifiedBy>
  <cp:revision>85</cp:revision>
  <cp:lastPrinted>2022-03-30T23:28:00Z</cp:lastPrinted>
  <dcterms:created xsi:type="dcterms:W3CDTF">2023-02-16T18:41:00Z</dcterms:created>
  <dcterms:modified xsi:type="dcterms:W3CDTF">2023-04-17T08:12:00Z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0x01010088A30EB3005EF342A8631A34F042A91A</vt:lpwstr>
  </property>
</Properties>
</file>